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53" w:rsidRDefault="00956A02" w:rsidP="00F5693A">
      <w:pPr>
        <w:ind w:right="30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35pt;margin-top:.6pt;width:52.45pt;height:57.6pt;z-index:251658240;mso-wrap-distance-left:7.05pt;mso-wrap-distance-right:7.05pt;mso-position-horizontal-relative:page" stroked="f">
            <v:fill color2="black"/>
            <v:textbox inset="0,0,0,0">
              <w:txbxContent>
                <w:p w:rsidR="002D6E53" w:rsidRDefault="002D6E53" w:rsidP="00F5693A">
                  <w:pPr>
                    <w:ind w:right="30"/>
                    <w:jc w:val="center"/>
                  </w:pPr>
                  <w:r>
                    <w:object w:dxaOrig="1844" w:dyaOrig="24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0.75pt;height:56.75pt" o:ole="" filled="t">
                        <v:fill color2="black"/>
                        <v:imagedata r:id="rId6" o:title=""/>
                      </v:shape>
                      <o:OLEObject Type="Embed" ProgID="PBrush" ShapeID="_x0000_i1026" DrawAspect="Content" ObjectID="_1523969675" r:id="rId7"/>
                    </w:object>
                  </w:r>
                </w:p>
              </w:txbxContent>
            </v:textbox>
            <w10:wrap type="square" side="largest" anchorx="page"/>
          </v:shape>
        </w:pict>
      </w:r>
    </w:p>
    <w:p w:rsidR="002D6E53" w:rsidRDefault="002D6E53" w:rsidP="00F5693A">
      <w:pPr>
        <w:ind w:right="30"/>
        <w:jc w:val="center"/>
        <w:rPr>
          <w:rFonts w:ascii="Arial" w:hAnsi="Arial" w:cs="Arial"/>
          <w:sz w:val="22"/>
        </w:rPr>
      </w:pPr>
    </w:p>
    <w:p w:rsidR="002D6E53" w:rsidRDefault="002D6E53" w:rsidP="00F5693A">
      <w:pPr>
        <w:ind w:right="30"/>
        <w:jc w:val="center"/>
        <w:rPr>
          <w:rFonts w:ascii="Arial" w:hAnsi="Arial" w:cs="Arial"/>
          <w:sz w:val="22"/>
        </w:rPr>
      </w:pPr>
    </w:p>
    <w:p w:rsidR="002D6E53" w:rsidRDefault="002D6E53" w:rsidP="00F5693A">
      <w:pPr>
        <w:ind w:right="30"/>
        <w:jc w:val="center"/>
        <w:rPr>
          <w:rFonts w:ascii="Arial" w:hAnsi="Arial" w:cs="Arial"/>
          <w:sz w:val="22"/>
        </w:rPr>
      </w:pPr>
    </w:p>
    <w:p w:rsidR="002D6E53" w:rsidRDefault="002D6E53" w:rsidP="00F5693A">
      <w:pPr>
        <w:ind w:right="30"/>
        <w:jc w:val="center"/>
        <w:rPr>
          <w:rFonts w:ascii="Arial" w:hAnsi="Arial" w:cs="Arial"/>
          <w:sz w:val="22"/>
        </w:rPr>
      </w:pPr>
    </w:p>
    <w:p w:rsidR="002D6E53" w:rsidRDefault="002D6E53" w:rsidP="00F5693A">
      <w:pPr>
        <w:spacing w:line="240" w:lineRule="exact"/>
        <w:rPr>
          <w:rFonts w:ascii="Arial" w:hAnsi="Arial" w:cs="Arial"/>
          <w:sz w:val="22"/>
        </w:rPr>
      </w:pPr>
    </w:p>
    <w:p w:rsidR="002D6E53" w:rsidRDefault="002D6E53" w:rsidP="00F5693A">
      <w:pPr>
        <w:pStyle w:val="Titolo2"/>
        <w:keepNext/>
        <w:numPr>
          <w:ilvl w:val="1"/>
          <w:numId w:val="13"/>
        </w:numPr>
        <w:spacing w:before="0" w:after="0" w:line="240" w:lineRule="exac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COMUNE DI GAVIRATE – Varese</w:t>
      </w:r>
    </w:p>
    <w:p w:rsidR="002D6E53" w:rsidRDefault="002D6E53" w:rsidP="00F5693A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P.zza Matteotti n. 8 – 21026 Gavirate</w:t>
      </w:r>
    </w:p>
    <w:p w:rsidR="002D6E53" w:rsidRDefault="002D6E53" w:rsidP="00F5693A">
      <w:pPr>
        <w:pStyle w:val="Titolo3"/>
        <w:numPr>
          <w:ilvl w:val="2"/>
          <w:numId w:val="13"/>
        </w:numPr>
        <w:rPr>
          <w:rFonts w:ascii="Arial" w:hAnsi="Arial" w:cs="Arial"/>
          <w:i w:val="0"/>
          <w:sz w:val="22"/>
          <w:highlight w:val="yellow"/>
        </w:rPr>
      </w:pPr>
      <w:r>
        <w:rPr>
          <w:rFonts w:ascii="Arial" w:hAnsi="Arial" w:cs="Arial"/>
          <w:i w:val="0"/>
          <w:sz w:val="22"/>
        </w:rPr>
        <w:t>C.F. 00259850121</w:t>
      </w:r>
    </w:p>
    <w:p w:rsidR="002D6E53" w:rsidRDefault="00906874" w:rsidP="00F5693A">
      <w:pPr>
        <w:jc w:val="center"/>
        <w:rPr>
          <w:rFonts w:ascii="Arial" w:hAnsi="Arial" w:cs="Arial"/>
          <w:i/>
          <w:sz w:val="22"/>
          <w:lang w:val="fr-FR"/>
        </w:rPr>
      </w:pPr>
      <w:r>
        <w:rPr>
          <w:rFonts w:ascii="Arial" w:hAnsi="Arial" w:cs="Arial"/>
          <w:sz w:val="22"/>
        </w:rPr>
        <w:t>Info.comune.gavirate@pec.regione.lombardia.it</w:t>
      </w:r>
    </w:p>
    <w:p w:rsidR="002D6E53" w:rsidRDefault="002D6E53" w:rsidP="00F5693A">
      <w:pPr>
        <w:jc w:val="both"/>
        <w:rPr>
          <w:rFonts w:ascii="Arial" w:hAnsi="Arial" w:cs="Arial"/>
          <w:i/>
          <w:sz w:val="22"/>
          <w:lang w:val="fr-FR"/>
        </w:rPr>
      </w:pPr>
    </w:p>
    <w:p w:rsidR="00906874" w:rsidRDefault="002D6E53" w:rsidP="00F5693A">
      <w:pPr>
        <w:jc w:val="both"/>
        <w:rPr>
          <w:rFonts w:ascii="Bookman Old Style" w:eastAsia="BatangChe" w:hAnsi="Bookman Old Style" w:cs="Bookman Old Style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06874">
        <w:rPr>
          <w:rFonts w:ascii="Bookman Old Style" w:eastAsia="BatangChe" w:hAnsi="Bookman Old Style" w:cs="Bookman Old Style"/>
          <w:sz w:val="22"/>
        </w:rPr>
        <w:t xml:space="preserve">        </w:t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</w:p>
    <w:p w:rsidR="002D6E53" w:rsidRDefault="002D6E53" w:rsidP="00F5693A">
      <w:pPr>
        <w:jc w:val="both"/>
        <w:rPr>
          <w:rFonts w:ascii="Bookman Old Style" w:eastAsia="BatangChe" w:hAnsi="Bookman Old Style" w:cs="Bookman Old Style"/>
          <w:sz w:val="22"/>
        </w:rPr>
      </w:pPr>
      <w:r>
        <w:rPr>
          <w:rFonts w:ascii="Bookman Old Style" w:eastAsia="BatangChe" w:hAnsi="Bookman Old Style" w:cs="Bookman Old Style"/>
          <w:sz w:val="22"/>
        </w:rPr>
        <w:t>Gavirate, 2.05.2016</w:t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</w:p>
    <w:p w:rsidR="002D6E53" w:rsidRDefault="002D6E53" w:rsidP="00F5693A">
      <w:pPr>
        <w:jc w:val="both"/>
        <w:rPr>
          <w:rFonts w:ascii="Bookman Old Style" w:eastAsia="BatangChe" w:hAnsi="Bookman Old Style" w:cs="Bookman Old Style"/>
          <w:sz w:val="22"/>
        </w:rPr>
      </w:pPr>
    </w:p>
    <w:p w:rsidR="002D6E53" w:rsidRDefault="002D6E53" w:rsidP="00F5693A">
      <w:pPr>
        <w:jc w:val="both"/>
        <w:rPr>
          <w:rFonts w:ascii="Bookman Old Style" w:eastAsia="BatangChe" w:hAnsi="Bookman Old Style" w:cs="Bookman Old Style"/>
          <w:sz w:val="22"/>
        </w:rPr>
      </w:pP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</w:p>
    <w:p w:rsidR="002D6E53" w:rsidRDefault="002D6E53" w:rsidP="00F5693A">
      <w:pPr>
        <w:jc w:val="right"/>
        <w:rPr>
          <w:rFonts w:ascii="Bookman Old Style" w:eastAsia="BatangChe" w:hAnsi="Bookman Old Style" w:cs="Bookman Old Style"/>
          <w:sz w:val="22"/>
        </w:rPr>
      </w:pP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</w:p>
    <w:p w:rsidR="002D6E53" w:rsidRDefault="002D6E53" w:rsidP="00F5693A">
      <w:pPr>
        <w:jc w:val="both"/>
        <w:rPr>
          <w:rFonts w:ascii="Bookman Old Style" w:eastAsia="BatangChe" w:hAnsi="Bookman Old Style" w:cs="Bookman Old Style"/>
          <w:sz w:val="22"/>
        </w:rPr>
      </w:pP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  <w:r>
        <w:rPr>
          <w:rFonts w:ascii="Bookman Old Style" w:eastAsia="BatangChe" w:hAnsi="Bookman Old Style" w:cs="Bookman Old Style"/>
          <w:sz w:val="22"/>
        </w:rPr>
        <w:tab/>
      </w:r>
    </w:p>
    <w:p w:rsidR="002D6E53" w:rsidRDefault="002D6E53" w:rsidP="002B4A3B">
      <w:pPr>
        <w:jc w:val="both"/>
        <w:rPr>
          <w:rFonts w:ascii="Bookman Old Style" w:eastAsia="BatangChe" w:hAnsi="Bookman Old Style" w:cs="Bookman Old Style"/>
          <w:sz w:val="22"/>
        </w:rPr>
      </w:pPr>
      <w:r>
        <w:rPr>
          <w:rFonts w:ascii="Bookman Old Style" w:eastAsia="BatangChe" w:hAnsi="Bookman Old Style" w:cs="Bookman Old Style"/>
          <w:sz w:val="22"/>
        </w:rPr>
        <w:t xml:space="preserve">OGGETTO: </w:t>
      </w:r>
      <w:r>
        <w:rPr>
          <w:rFonts w:ascii="Bookman Old Style" w:eastAsia="BatangChe" w:hAnsi="Bookman Old Style" w:cs="Bookman Old Style"/>
          <w:b/>
          <w:sz w:val="22"/>
        </w:rPr>
        <w:t>Invito formale al</w:t>
      </w:r>
      <w:r w:rsidRPr="00FA2A2A">
        <w:rPr>
          <w:rFonts w:ascii="Bookman Old Style" w:eastAsia="BatangChe" w:hAnsi="Bookman Old Style" w:cs="Bookman Old Style"/>
          <w:b/>
          <w:sz w:val="22"/>
        </w:rPr>
        <w:t>l’evento “</w:t>
      </w:r>
      <w:r w:rsidRPr="00525B09">
        <w:rPr>
          <w:rFonts w:ascii="Bookman Old Style" w:eastAsia="BatangChe" w:hAnsi="Bookman Old Style" w:cs="Bookman Old Style"/>
          <w:b/>
          <w:i/>
          <w:sz w:val="22"/>
        </w:rPr>
        <w:t>CORRETTI, NON CORROTTI: CAMBIA LA VOCALE, LIBERA IL PAESE. IL FUTURO RINGRAZIA</w:t>
      </w:r>
      <w:r w:rsidRPr="00525B09">
        <w:rPr>
          <w:rFonts w:ascii="Bookman Old Style" w:eastAsia="BatangChe" w:hAnsi="Bookman Old Style" w:cs="Bookman Old Style"/>
          <w:b/>
          <w:sz w:val="22"/>
        </w:rPr>
        <w:t xml:space="preserve">” - </w:t>
      </w:r>
      <w:r>
        <w:rPr>
          <w:rFonts w:ascii="Bookman Old Style" w:eastAsia="BatangChe" w:hAnsi="Bookman Old Style" w:cs="Bookman Old Style"/>
          <w:b/>
          <w:sz w:val="22"/>
        </w:rPr>
        <w:t>1</w:t>
      </w:r>
      <w:r w:rsidRPr="00F513B5">
        <w:rPr>
          <w:rFonts w:ascii="Bookman Old Style" w:eastAsia="BatangChe" w:hAnsi="Bookman Old Style" w:cs="Bookman Old Style"/>
          <w:b/>
          <w:sz w:val="22"/>
        </w:rPr>
        <w:t>ª</w:t>
      </w:r>
      <w:r>
        <w:rPr>
          <w:rFonts w:ascii="Bookman Old Style" w:eastAsia="BatangChe" w:hAnsi="Bookman Old Style" w:cs="Bookman Old Style"/>
          <w:b/>
          <w:sz w:val="22"/>
        </w:rPr>
        <w:t xml:space="preserve"> ed. </w:t>
      </w:r>
      <w:r w:rsidRPr="00525B09">
        <w:rPr>
          <w:rFonts w:ascii="Bookman Old Style" w:eastAsia="BatangChe" w:hAnsi="Bookman Old Style" w:cs="Bookman Old Style"/>
          <w:b/>
          <w:sz w:val="22"/>
        </w:rPr>
        <w:t>SETTIMANA DELLA LEGALITÀ, 23-27 MAGGIO 2016</w:t>
      </w:r>
      <w:r>
        <w:rPr>
          <w:rFonts w:ascii="Bookman Old Style" w:eastAsia="BatangChe" w:hAnsi="Bookman Old Style" w:cs="Bookman Old Style"/>
          <w:b/>
          <w:sz w:val="22"/>
        </w:rPr>
        <w:t>, GAVIRATE</w:t>
      </w:r>
    </w:p>
    <w:p w:rsidR="002D6E53" w:rsidRDefault="002D6E53" w:rsidP="002B4A3B">
      <w:pPr>
        <w:jc w:val="both"/>
        <w:rPr>
          <w:rFonts w:ascii="Bookman Old Style" w:eastAsia="BatangChe" w:hAnsi="Bookman Old Style" w:cs="Bookman Old Style"/>
          <w:sz w:val="22"/>
        </w:rPr>
      </w:pPr>
    </w:p>
    <w:p w:rsidR="002D6E53" w:rsidRDefault="002D6E53" w:rsidP="00D8708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Con la presente, abbiamo il piacere di invitare la S.V. alle iniziative legate all’evento</w:t>
      </w:r>
      <w:r>
        <w:rPr>
          <w:sz w:val="22"/>
          <w:szCs w:val="22"/>
        </w:rPr>
        <w:tab/>
      </w:r>
    </w:p>
    <w:p w:rsidR="002D6E53" w:rsidRDefault="002D6E53" w:rsidP="00D87085">
      <w:pPr>
        <w:jc w:val="both"/>
        <w:rPr>
          <w:sz w:val="22"/>
          <w:szCs w:val="22"/>
        </w:rPr>
      </w:pPr>
    </w:p>
    <w:p w:rsidR="002D6E53" w:rsidRDefault="002D6E53" w:rsidP="002B4A3B">
      <w:pPr>
        <w:jc w:val="center"/>
        <w:rPr>
          <w:rFonts w:ascii="Bookman Old Style" w:eastAsia="BatangChe" w:hAnsi="Bookman Old Style" w:cs="Bookman Old Style"/>
          <w:b/>
          <w:i/>
          <w:sz w:val="22"/>
        </w:rPr>
      </w:pPr>
      <w:r w:rsidRPr="00525B09">
        <w:rPr>
          <w:rFonts w:ascii="Bookman Old Style" w:eastAsia="BatangChe" w:hAnsi="Bookman Old Style" w:cs="Bookman Old Style"/>
          <w:b/>
          <w:i/>
          <w:sz w:val="22"/>
        </w:rPr>
        <w:t xml:space="preserve">CORRETTI, NON CORROTTI: CAMBIA LA VOCALE, LIBERA IL PAESE. </w:t>
      </w:r>
    </w:p>
    <w:p w:rsidR="002D6E53" w:rsidRDefault="002D6E53" w:rsidP="002B4A3B">
      <w:pPr>
        <w:jc w:val="center"/>
        <w:rPr>
          <w:rFonts w:ascii="Bookman Old Style" w:eastAsia="BatangChe" w:hAnsi="Bookman Old Style" w:cs="Bookman Old Style"/>
          <w:b/>
          <w:sz w:val="22"/>
        </w:rPr>
      </w:pPr>
      <w:r w:rsidRPr="00525B09">
        <w:rPr>
          <w:rFonts w:ascii="Bookman Old Style" w:eastAsia="BatangChe" w:hAnsi="Bookman Old Style" w:cs="Bookman Old Style"/>
          <w:b/>
          <w:i/>
          <w:sz w:val="22"/>
        </w:rPr>
        <w:t>IL FUTURO RINGRAZIA</w:t>
      </w:r>
    </w:p>
    <w:p w:rsidR="002D6E53" w:rsidRDefault="002D6E53" w:rsidP="002B4A3B">
      <w:pPr>
        <w:jc w:val="center"/>
        <w:rPr>
          <w:rFonts w:ascii="Bookman Old Style" w:eastAsia="BatangChe" w:hAnsi="Bookman Old Style" w:cs="Bookman Old Style"/>
          <w:b/>
          <w:sz w:val="22"/>
        </w:rPr>
      </w:pPr>
      <w:r w:rsidRPr="00525B09">
        <w:rPr>
          <w:rFonts w:ascii="Bookman Old Style" w:eastAsia="BatangChe" w:hAnsi="Bookman Old Style" w:cs="Bookman Old Style"/>
          <w:b/>
          <w:sz w:val="22"/>
        </w:rPr>
        <w:t xml:space="preserve"> </w:t>
      </w:r>
      <w:r>
        <w:rPr>
          <w:rFonts w:ascii="Bookman Old Style" w:eastAsia="BatangChe" w:hAnsi="Bookman Old Style" w:cs="Bookman Old Style"/>
          <w:b/>
          <w:sz w:val="22"/>
        </w:rPr>
        <w:t>1</w:t>
      </w:r>
      <w:r w:rsidRPr="00F513B5">
        <w:rPr>
          <w:rFonts w:ascii="Bookman Old Style" w:eastAsia="BatangChe" w:hAnsi="Bookman Old Style" w:cs="Bookman Old Style"/>
          <w:b/>
          <w:sz w:val="22"/>
        </w:rPr>
        <w:t>ª</w:t>
      </w:r>
      <w:r>
        <w:rPr>
          <w:rFonts w:ascii="Bookman Old Style" w:eastAsia="BatangChe" w:hAnsi="Bookman Old Style" w:cs="Bookman Old Style"/>
          <w:b/>
          <w:sz w:val="22"/>
        </w:rPr>
        <w:t xml:space="preserve"> ed. </w:t>
      </w:r>
      <w:r w:rsidRPr="00525B09">
        <w:rPr>
          <w:rFonts w:ascii="Bookman Old Style" w:eastAsia="BatangChe" w:hAnsi="Bookman Old Style" w:cs="Bookman Old Style"/>
          <w:b/>
          <w:sz w:val="22"/>
        </w:rPr>
        <w:t>SETTIMANA DELLA LEGALITÀ, 23-27 MAGGIO 2016</w:t>
      </w:r>
      <w:r>
        <w:rPr>
          <w:rFonts w:ascii="Bookman Old Style" w:eastAsia="BatangChe" w:hAnsi="Bookman Old Style" w:cs="Bookman Old Style"/>
          <w:b/>
          <w:sz w:val="22"/>
        </w:rPr>
        <w:t>, GAVIRATE</w:t>
      </w:r>
    </w:p>
    <w:p w:rsidR="002D6E53" w:rsidRDefault="002D6E53" w:rsidP="002B4A3B">
      <w:pPr>
        <w:jc w:val="center"/>
        <w:rPr>
          <w:sz w:val="22"/>
          <w:szCs w:val="22"/>
        </w:rPr>
      </w:pPr>
    </w:p>
    <w:p w:rsidR="002D6E53" w:rsidRDefault="002D6E53" w:rsidP="00D870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cui troverete il programma nella locandina qui allegata. </w:t>
      </w:r>
    </w:p>
    <w:p w:rsidR="002D6E53" w:rsidRDefault="002D6E53" w:rsidP="00D87085">
      <w:pPr>
        <w:jc w:val="both"/>
        <w:rPr>
          <w:rFonts w:ascii="Georgia" w:hAnsi="Georgia"/>
          <w:color w:val="303030"/>
        </w:rPr>
      </w:pPr>
      <w:r>
        <w:rPr>
          <w:sz w:val="22"/>
          <w:szCs w:val="22"/>
        </w:rPr>
        <w:tab/>
        <w:t>Si tratta della PRIMA EDIZIONE  di un’iniziativa con cui l’</w:t>
      </w:r>
      <w:r w:rsidRPr="002F4C72">
        <w:rPr>
          <w:sz w:val="22"/>
          <w:szCs w:val="22"/>
        </w:rPr>
        <w:t xml:space="preserve">Amministrazione Comunale, in collaborazione con il Gruppo Lavoro Cultura, </w:t>
      </w:r>
      <w:r>
        <w:rPr>
          <w:sz w:val="22"/>
          <w:szCs w:val="22"/>
        </w:rPr>
        <w:t xml:space="preserve">ed in stretta sinergia, </w:t>
      </w:r>
      <w:r w:rsidRPr="00040B42">
        <w:rPr>
          <w:i/>
          <w:sz w:val="22"/>
          <w:szCs w:val="22"/>
        </w:rPr>
        <w:t>in primis</w:t>
      </w:r>
      <w:r>
        <w:rPr>
          <w:sz w:val="22"/>
          <w:szCs w:val="22"/>
        </w:rPr>
        <w:t xml:space="preserve">, con le scuole medie dell’Istituto Comprensivo di Gavirate e, </w:t>
      </w:r>
      <w:r w:rsidRPr="00F513B5">
        <w:rPr>
          <w:i/>
          <w:sz w:val="22"/>
          <w:szCs w:val="22"/>
        </w:rPr>
        <w:t xml:space="preserve">in </w:t>
      </w:r>
      <w:proofErr w:type="spellStart"/>
      <w:r w:rsidRPr="00F513B5">
        <w:rPr>
          <w:i/>
          <w:sz w:val="22"/>
          <w:szCs w:val="22"/>
        </w:rPr>
        <w:t>secundis</w:t>
      </w:r>
      <w:proofErr w:type="spellEnd"/>
      <w:r>
        <w:rPr>
          <w:sz w:val="22"/>
          <w:szCs w:val="22"/>
        </w:rPr>
        <w:t>, con l’ISIS Stein di Gavirate, vuole farsi strumento per la</w:t>
      </w:r>
      <w:r w:rsidRPr="002F4C72">
        <w:rPr>
          <w:sz w:val="22"/>
          <w:szCs w:val="22"/>
        </w:rPr>
        <w:t xml:space="preserve"> diff</w:t>
      </w:r>
      <w:r>
        <w:rPr>
          <w:sz w:val="22"/>
          <w:szCs w:val="22"/>
        </w:rPr>
        <w:t>usione</w:t>
      </w:r>
      <w:r w:rsidRPr="002F4C72">
        <w:rPr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 w:rsidRPr="002F4C72">
        <w:rPr>
          <w:sz w:val="22"/>
          <w:szCs w:val="22"/>
        </w:rPr>
        <w:t>la cultura</w:t>
      </w:r>
      <w:r w:rsidRPr="00DE03AC">
        <w:rPr>
          <w:sz w:val="22"/>
          <w:szCs w:val="22"/>
        </w:rPr>
        <w:t xml:space="preserve"> </w:t>
      </w:r>
      <w:r w:rsidRPr="00416138">
        <w:rPr>
          <w:sz w:val="22"/>
          <w:szCs w:val="22"/>
        </w:rPr>
        <w:t xml:space="preserve">della </w:t>
      </w:r>
      <w:r w:rsidRPr="00416138">
        <w:rPr>
          <w:bCs/>
          <w:sz w:val="22"/>
          <w:szCs w:val="22"/>
        </w:rPr>
        <w:t>legalità</w:t>
      </w:r>
      <w:r w:rsidRPr="00416138">
        <w:rPr>
          <w:sz w:val="22"/>
          <w:szCs w:val="22"/>
        </w:rPr>
        <w:t xml:space="preserve"> e della giustizia tra le giovani generazioni</w:t>
      </w:r>
      <w:r>
        <w:rPr>
          <w:sz w:val="22"/>
          <w:szCs w:val="22"/>
        </w:rPr>
        <w:t xml:space="preserve"> e la cittadinanza</w:t>
      </w:r>
      <w:r w:rsidRPr="00416138">
        <w:rPr>
          <w:rFonts w:ascii="Georgia" w:hAnsi="Georgia"/>
          <w:color w:val="303030"/>
        </w:rPr>
        <w:t>.</w:t>
      </w:r>
    </w:p>
    <w:p w:rsidR="002D6E53" w:rsidRPr="00D5709E" w:rsidRDefault="002D6E53" w:rsidP="00D8708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Ma non solo. </w:t>
      </w:r>
      <w:r w:rsidRPr="00DE03AC">
        <w:rPr>
          <w:sz w:val="22"/>
          <w:szCs w:val="22"/>
        </w:rPr>
        <w:t xml:space="preserve">La </w:t>
      </w:r>
      <w:r w:rsidRPr="00F513B5">
        <w:rPr>
          <w:b/>
          <w:bCs/>
          <w:sz w:val="22"/>
          <w:szCs w:val="22"/>
        </w:rPr>
        <w:t xml:space="preserve">Settimana della Legalità </w:t>
      </w:r>
      <w:r w:rsidRPr="00F513B5">
        <w:rPr>
          <w:sz w:val="22"/>
          <w:szCs w:val="22"/>
        </w:rPr>
        <w:t>vuo</w:t>
      </w:r>
      <w:r>
        <w:rPr>
          <w:sz w:val="22"/>
          <w:szCs w:val="22"/>
        </w:rPr>
        <w:t xml:space="preserve">le essere anche un momento di </w:t>
      </w:r>
      <w:r w:rsidRPr="00DE03AC">
        <w:rPr>
          <w:sz w:val="22"/>
          <w:szCs w:val="22"/>
        </w:rPr>
        <w:t>visibilità</w:t>
      </w:r>
      <w:r>
        <w:rPr>
          <w:sz w:val="22"/>
          <w:szCs w:val="22"/>
        </w:rPr>
        <w:t>,</w:t>
      </w:r>
      <w:r w:rsidRPr="00DE03AC">
        <w:rPr>
          <w:sz w:val="22"/>
          <w:szCs w:val="22"/>
        </w:rPr>
        <w:t xml:space="preserve"> </w:t>
      </w:r>
      <w:r>
        <w:rPr>
          <w:sz w:val="22"/>
          <w:szCs w:val="22"/>
        </w:rPr>
        <w:t>all’esterno della scuola, degli importantissimi</w:t>
      </w:r>
      <w:r w:rsidRPr="00DE03AC">
        <w:rPr>
          <w:sz w:val="22"/>
          <w:szCs w:val="22"/>
        </w:rPr>
        <w:t xml:space="preserve"> percorsi </w:t>
      </w:r>
      <w:r>
        <w:rPr>
          <w:sz w:val="22"/>
          <w:szCs w:val="22"/>
        </w:rPr>
        <w:t xml:space="preserve">di Cittadinanza e Costituzione che vengono portati avanti dai nostri ragazzi e che, </w:t>
      </w:r>
      <w:r w:rsidRPr="00DE03AC">
        <w:rPr>
          <w:sz w:val="22"/>
          <w:szCs w:val="22"/>
        </w:rPr>
        <w:t xml:space="preserve">da </w:t>
      </w:r>
      <w:r w:rsidRPr="00D5709E">
        <w:rPr>
          <w:sz w:val="22"/>
          <w:szCs w:val="22"/>
        </w:rPr>
        <w:t xml:space="preserve">qualche anno, sono oramai una disciplina trasversale alle varie materie scolastiche.  </w:t>
      </w:r>
    </w:p>
    <w:p w:rsidR="002D6E53" w:rsidRPr="00D5709E" w:rsidRDefault="002D6E53" w:rsidP="00D87085">
      <w:pPr>
        <w:jc w:val="both"/>
        <w:rPr>
          <w:sz w:val="22"/>
          <w:szCs w:val="22"/>
        </w:rPr>
      </w:pPr>
      <w:r w:rsidRPr="00D5709E">
        <w:rPr>
          <w:sz w:val="22"/>
          <w:szCs w:val="22"/>
        </w:rPr>
        <w:tab/>
        <w:t>Infatti, se all</w:t>
      </w:r>
      <w:r>
        <w:rPr>
          <w:sz w:val="22"/>
          <w:szCs w:val="22"/>
        </w:rPr>
        <w:t>’</w:t>
      </w:r>
      <w:r w:rsidRPr="00D5709E">
        <w:rPr>
          <w:sz w:val="22"/>
          <w:szCs w:val="22"/>
        </w:rPr>
        <w:t xml:space="preserve">attività di prevenzione fossero seguiti comportamenti coerenti, saremmo al primo posto delle classifiche mondiali della legalità…e non all’ultimo. </w:t>
      </w:r>
    </w:p>
    <w:p w:rsidR="002D6E53" w:rsidRDefault="002D6E53" w:rsidP="008E09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5709E">
        <w:rPr>
          <w:sz w:val="22"/>
          <w:szCs w:val="22"/>
        </w:rPr>
        <w:t>Quindi,</w:t>
      </w:r>
      <w:r>
        <w:rPr>
          <w:sz w:val="22"/>
          <w:szCs w:val="22"/>
        </w:rPr>
        <w:t xml:space="preserve"> più pratica e meno teoria, perché “</w:t>
      </w:r>
      <w:r w:rsidRPr="00040B42">
        <w:rPr>
          <w:b/>
          <w:sz w:val="22"/>
          <w:szCs w:val="22"/>
        </w:rPr>
        <w:t>NON C’È LIBERTÀ SENZA LEGALITÀ</w:t>
      </w:r>
      <w:r>
        <w:rPr>
          <w:sz w:val="22"/>
          <w:szCs w:val="22"/>
        </w:rPr>
        <w:t xml:space="preserve">” (Piero </w:t>
      </w:r>
      <w:proofErr w:type="spellStart"/>
      <w:r>
        <w:rPr>
          <w:sz w:val="22"/>
          <w:szCs w:val="22"/>
        </w:rPr>
        <w:t>Calamandrei</w:t>
      </w:r>
      <w:proofErr w:type="spellEnd"/>
      <w:r>
        <w:rPr>
          <w:sz w:val="22"/>
          <w:szCs w:val="22"/>
        </w:rPr>
        <w:t>)</w:t>
      </w:r>
      <w:r w:rsidRPr="00DE03AC">
        <w:rPr>
          <w:sz w:val="22"/>
          <w:szCs w:val="22"/>
        </w:rPr>
        <w:t>.</w:t>
      </w:r>
    </w:p>
    <w:p w:rsidR="002D6E53" w:rsidRDefault="002D6E53" w:rsidP="002B4A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Siamo quindi lieti di poterVi avere come nostri ospiti!</w:t>
      </w:r>
    </w:p>
    <w:p w:rsidR="002D6E53" w:rsidRDefault="002D6E53" w:rsidP="002B4A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D6E53" w:rsidRPr="005C752A" w:rsidRDefault="002D6E53" w:rsidP="00D87085">
      <w:pPr>
        <w:jc w:val="both"/>
        <w:rPr>
          <w:sz w:val="22"/>
          <w:szCs w:val="22"/>
        </w:rPr>
      </w:pPr>
    </w:p>
    <w:p w:rsidR="002D6E53" w:rsidRPr="005C752A" w:rsidRDefault="002D6E53" w:rsidP="005C752A">
      <w:pPr>
        <w:jc w:val="both"/>
        <w:rPr>
          <w:sz w:val="22"/>
          <w:szCs w:val="22"/>
        </w:rPr>
      </w:pPr>
    </w:p>
    <w:p w:rsidR="002D6E53" w:rsidRPr="00FE751C" w:rsidRDefault="002D6E53" w:rsidP="005C752A">
      <w:pPr>
        <w:jc w:val="both"/>
        <w:rPr>
          <w:sz w:val="22"/>
          <w:szCs w:val="22"/>
        </w:rPr>
      </w:pPr>
      <w:r w:rsidRPr="00B14E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FE751C">
        <w:rPr>
          <w:sz w:val="22"/>
          <w:szCs w:val="22"/>
        </w:rPr>
        <w:t xml:space="preserve">IL CONSIGLIERE DELEGATO </w:t>
      </w:r>
      <w:r w:rsidRPr="00FE751C">
        <w:rPr>
          <w:sz w:val="22"/>
          <w:szCs w:val="22"/>
        </w:rPr>
        <w:tab/>
      </w:r>
      <w:r w:rsidRPr="00FE751C">
        <w:rPr>
          <w:sz w:val="22"/>
          <w:szCs w:val="22"/>
        </w:rPr>
        <w:tab/>
      </w:r>
      <w:r w:rsidRPr="00FE751C">
        <w:rPr>
          <w:sz w:val="22"/>
          <w:szCs w:val="22"/>
        </w:rPr>
        <w:tab/>
      </w:r>
      <w:r w:rsidRPr="00FE751C">
        <w:rPr>
          <w:sz w:val="22"/>
          <w:szCs w:val="22"/>
        </w:rPr>
        <w:tab/>
        <w:t xml:space="preserve">             </w:t>
      </w:r>
      <w:r w:rsidRPr="00FE751C">
        <w:rPr>
          <w:sz w:val="22"/>
          <w:szCs w:val="22"/>
        </w:rPr>
        <w:tab/>
        <w:t>IL SINDACO</w:t>
      </w:r>
    </w:p>
    <w:p w:rsidR="002D6E53" w:rsidRPr="00B14EE6" w:rsidRDefault="002D6E53" w:rsidP="005C752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FE751C">
        <w:rPr>
          <w:sz w:val="22"/>
          <w:szCs w:val="22"/>
        </w:rPr>
        <w:t xml:space="preserve">SCUOLA </w:t>
      </w:r>
      <w:r>
        <w:rPr>
          <w:sz w:val="22"/>
          <w:szCs w:val="22"/>
        </w:rPr>
        <w:t>-</w:t>
      </w:r>
      <w:r w:rsidRPr="00FE751C">
        <w:rPr>
          <w:sz w:val="22"/>
          <w:szCs w:val="22"/>
        </w:rPr>
        <w:t xml:space="preserve"> CULTURA </w:t>
      </w:r>
      <w:r w:rsidRPr="00B14EE6">
        <w:rPr>
          <w:sz w:val="22"/>
          <w:szCs w:val="22"/>
        </w:rPr>
        <w:t xml:space="preserve">      </w:t>
      </w:r>
      <w:r w:rsidR="00906874">
        <w:rPr>
          <w:sz w:val="22"/>
          <w:szCs w:val="22"/>
        </w:rPr>
        <w:tab/>
      </w:r>
      <w:r w:rsidR="00906874">
        <w:rPr>
          <w:sz w:val="22"/>
          <w:szCs w:val="22"/>
        </w:rPr>
        <w:tab/>
      </w:r>
      <w:r w:rsidR="00906874">
        <w:rPr>
          <w:sz w:val="22"/>
          <w:szCs w:val="22"/>
        </w:rPr>
        <w:tab/>
      </w:r>
      <w:r w:rsidR="00906874">
        <w:rPr>
          <w:sz w:val="22"/>
          <w:szCs w:val="22"/>
        </w:rPr>
        <w:tab/>
      </w:r>
      <w:r w:rsidR="00906874">
        <w:rPr>
          <w:sz w:val="22"/>
          <w:szCs w:val="22"/>
        </w:rPr>
        <w:tab/>
        <w:t xml:space="preserve">     </w:t>
      </w:r>
      <w:r w:rsidRPr="00B14EE6">
        <w:rPr>
          <w:sz w:val="22"/>
          <w:szCs w:val="22"/>
        </w:rPr>
        <w:t xml:space="preserve"> </w:t>
      </w:r>
      <w:r w:rsidR="00906874">
        <w:rPr>
          <w:sz w:val="22"/>
          <w:szCs w:val="22"/>
        </w:rPr>
        <w:t xml:space="preserve">f.to </w:t>
      </w:r>
      <w:proofErr w:type="spellStart"/>
      <w:r w:rsidR="00906874" w:rsidRPr="00B14EE6">
        <w:rPr>
          <w:sz w:val="22"/>
          <w:szCs w:val="22"/>
        </w:rPr>
        <w:t>D.ssa</w:t>
      </w:r>
      <w:proofErr w:type="spellEnd"/>
      <w:r w:rsidR="00906874" w:rsidRPr="00B14EE6">
        <w:rPr>
          <w:sz w:val="22"/>
          <w:szCs w:val="22"/>
        </w:rPr>
        <w:t xml:space="preserve"> Silvana </w:t>
      </w:r>
      <w:proofErr w:type="spellStart"/>
      <w:r w:rsidR="00906874" w:rsidRPr="00B14EE6">
        <w:rPr>
          <w:sz w:val="22"/>
          <w:szCs w:val="22"/>
        </w:rPr>
        <w:t>Alberio</w:t>
      </w:r>
      <w:proofErr w:type="spellEnd"/>
      <w:r w:rsidR="00906874" w:rsidRPr="00B14EE6">
        <w:rPr>
          <w:sz w:val="22"/>
          <w:szCs w:val="22"/>
        </w:rPr>
        <w:t xml:space="preserve">    </w:t>
      </w:r>
      <w:r w:rsidRPr="00B14EE6">
        <w:rPr>
          <w:sz w:val="22"/>
          <w:szCs w:val="22"/>
        </w:rPr>
        <w:tab/>
      </w:r>
    </w:p>
    <w:p w:rsidR="002D6E53" w:rsidRDefault="002D6E53" w:rsidP="005C7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06874">
        <w:rPr>
          <w:sz w:val="22"/>
          <w:szCs w:val="22"/>
        </w:rPr>
        <w:t xml:space="preserve">  f.to </w:t>
      </w:r>
      <w:proofErr w:type="spellStart"/>
      <w:r w:rsidRPr="00B14EE6">
        <w:rPr>
          <w:sz w:val="22"/>
          <w:szCs w:val="22"/>
        </w:rPr>
        <w:t>D.ssa</w:t>
      </w:r>
      <w:proofErr w:type="spellEnd"/>
      <w:r w:rsidRPr="00B14EE6">
        <w:rPr>
          <w:sz w:val="22"/>
          <w:szCs w:val="22"/>
        </w:rPr>
        <w:t xml:space="preserve"> Valentina Casacalenda                                 </w:t>
      </w:r>
      <w:r>
        <w:rPr>
          <w:sz w:val="22"/>
          <w:szCs w:val="22"/>
        </w:rPr>
        <w:t xml:space="preserve">                      </w:t>
      </w:r>
      <w:r w:rsidR="00906874">
        <w:rPr>
          <w:sz w:val="22"/>
          <w:szCs w:val="22"/>
        </w:rPr>
        <w:t xml:space="preserve">   </w:t>
      </w:r>
    </w:p>
    <w:p w:rsidR="00906874" w:rsidRDefault="00906874" w:rsidP="005C752A">
      <w:pPr>
        <w:jc w:val="both"/>
        <w:rPr>
          <w:sz w:val="22"/>
          <w:szCs w:val="22"/>
        </w:rPr>
      </w:pPr>
    </w:p>
    <w:p w:rsidR="00906874" w:rsidRDefault="00906874" w:rsidP="005C752A">
      <w:pPr>
        <w:jc w:val="both"/>
        <w:rPr>
          <w:sz w:val="22"/>
          <w:szCs w:val="22"/>
        </w:rPr>
      </w:pPr>
    </w:p>
    <w:p w:rsidR="002D6E53" w:rsidRDefault="002D6E53" w:rsidP="005C7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PRESIDENTE DEL GRUPPO LAVORO CULTURA </w:t>
      </w:r>
    </w:p>
    <w:p w:rsidR="002D6E53" w:rsidRDefault="002D6E53" w:rsidP="005C7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IL</w:t>
      </w:r>
      <w:r w:rsidRPr="00FE751C">
        <w:rPr>
          <w:sz w:val="22"/>
          <w:szCs w:val="22"/>
        </w:rPr>
        <w:t xml:space="preserve"> CONSIGLIERE DELEGATO </w:t>
      </w:r>
    </w:p>
    <w:p w:rsidR="002D6E53" w:rsidRDefault="002D6E53" w:rsidP="005C7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TURISMO - SPORT - TEMPO LIBERO</w:t>
      </w:r>
    </w:p>
    <w:p w:rsidR="002D6E53" w:rsidRPr="00DE03AC" w:rsidRDefault="00906874" w:rsidP="00FC403E">
      <w:pPr>
        <w:jc w:val="both"/>
      </w:pPr>
      <w:r>
        <w:rPr>
          <w:sz w:val="22"/>
          <w:szCs w:val="22"/>
        </w:rPr>
        <w:t xml:space="preserve">                    f.to </w:t>
      </w:r>
      <w:r w:rsidR="002D6E53">
        <w:rPr>
          <w:sz w:val="22"/>
          <w:szCs w:val="22"/>
        </w:rPr>
        <w:t xml:space="preserve">Dott.ssa Roberta </w:t>
      </w:r>
      <w:proofErr w:type="spellStart"/>
      <w:r w:rsidR="002D6E53">
        <w:rPr>
          <w:sz w:val="22"/>
          <w:szCs w:val="22"/>
        </w:rPr>
        <w:t>Bogni</w:t>
      </w:r>
      <w:proofErr w:type="spellEnd"/>
      <w:r w:rsidR="002D6E53" w:rsidRPr="00B14EE6">
        <w:rPr>
          <w:sz w:val="22"/>
          <w:szCs w:val="22"/>
        </w:rPr>
        <w:t xml:space="preserve">  </w:t>
      </w:r>
      <w:r w:rsidR="002D6E53">
        <w:rPr>
          <w:sz w:val="22"/>
          <w:szCs w:val="22"/>
        </w:rPr>
        <w:t xml:space="preserve">               </w:t>
      </w:r>
    </w:p>
    <w:sectPr w:rsidR="002D6E53" w:rsidRPr="00DE03AC" w:rsidSect="00ED6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</w:abstractNum>
  <w:abstractNum w:abstractNumId="2">
    <w:nsid w:val="0640715A"/>
    <w:multiLevelType w:val="hybridMultilevel"/>
    <w:tmpl w:val="FA92583A"/>
    <w:lvl w:ilvl="0" w:tplc="3D9C10F0">
      <w:start w:val="1"/>
      <w:numFmt w:val="bullet"/>
      <w:pStyle w:val="Puntato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37239"/>
    <w:multiLevelType w:val="hybridMultilevel"/>
    <w:tmpl w:val="8D72E1DC"/>
    <w:lvl w:ilvl="0" w:tplc="00000002">
      <w:numFmt w:val="bullet"/>
      <w:lvlText w:val="-"/>
      <w:lvlJc w:val="left"/>
      <w:pPr>
        <w:ind w:left="1423" w:hanging="360"/>
      </w:pPr>
      <w:rPr>
        <w:rFonts w:ascii="Bookman Old Style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1C90022D"/>
    <w:multiLevelType w:val="multilevel"/>
    <w:tmpl w:val="E1B8F7D2"/>
    <w:styleLink w:val="Tesi"/>
    <w:lvl w:ilvl="0">
      <w:start w:val="1"/>
      <w:numFmt w:val="upperRoman"/>
      <w:lvlText w:val="Capitolo %1"/>
      <w:lvlJc w:val="left"/>
      <w:rPr>
        <w:rFonts w:ascii="Times New Roman" w:hAnsi="Times New Roman" w:cs="Times New Roman" w:hint="default"/>
        <w:sz w:val="28"/>
      </w:rPr>
    </w:lvl>
    <w:lvl w:ilvl="1">
      <w:start w:val="1"/>
      <w:numFmt w:val="decimalZero"/>
      <w:isLgl/>
      <w:lvlText w:val="Sezione %1.%2"/>
      <w:lvlJc w:val="left"/>
      <w:rPr>
        <w:rFonts w:cs="Times New Roman" w:hint="default"/>
      </w:r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93A"/>
    <w:rsid w:val="00012ADA"/>
    <w:rsid w:val="00027C48"/>
    <w:rsid w:val="00040B42"/>
    <w:rsid w:val="00096758"/>
    <w:rsid w:val="000E5883"/>
    <w:rsid w:val="00181ACE"/>
    <w:rsid w:val="00182C68"/>
    <w:rsid w:val="0022433D"/>
    <w:rsid w:val="002609AD"/>
    <w:rsid w:val="002B4A3B"/>
    <w:rsid w:val="002B6076"/>
    <w:rsid w:val="002B70FD"/>
    <w:rsid w:val="002D6E53"/>
    <w:rsid w:val="002F4C72"/>
    <w:rsid w:val="0032593A"/>
    <w:rsid w:val="003375CC"/>
    <w:rsid w:val="003D38A4"/>
    <w:rsid w:val="00416138"/>
    <w:rsid w:val="00480C74"/>
    <w:rsid w:val="00525B09"/>
    <w:rsid w:val="005C752A"/>
    <w:rsid w:val="005D4E53"/>
    <w:rsid w:val="005F573B"/>
    <w:rsid w:val="00661DDE"/>
    <w:rsid w:val="006E42B5"/>
    <w:rsid w:val="006E5340"/>
    <w:rsid w:val="00770161"/>
    <w:rsid w:val="007E454A"/>
    <w:rsid w:val="008C32AD"/>
    <w:rsid w:val="008E0936"/>
    <w:rsid w:val="008F047C"/>
    <w:rsid w:val="00906874"/>
    <w:rsid w:val="00956A02"/>
    <w:rsid w:val="009B7C7E"/>
    <w:rsid w:val="00A53D27"/>
    <w:rsid w:val="00A575EC"/>
    <w:rsid w:val="00AE18D1"/>
    <w:rsid w:val="00B14EE6"/>
    <w:rsid w:val="00B86AE5"/>
    <w:rsid w:val="00BA78C7"/>
    <w:rsid w:val="00CE0952"/>
    <w:rsid w:val="00D5709E"/>
    <w:rsid w:val="00D87085"/>
    <w:rsid w:val="00DE03AC"/>
    <w:rsid w:val="00E049F4"/>
    <w:rsid w:val="00EA2854"/>
    <w:rsid w:val="00ED6AC3"/>
    <w:rsid w:val="00F035FD"/>
    <w:rsid w:val="00F04DF4"/>
    <w:rsid w:val="00F32622"/>
    <w:rsid w:val="00F513B5"/>
    <w:rsid w:val="00F5693A"/>
    <w:rsid w:val="00FA2A2A"/>
    <w:rsid w:val="00FC403E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93A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F32622"/>
    <w:pPr>
      <w:spacing w:before="240" w:after="240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F32622"/>
    <w:pPr>
      <w:spacing w:before="120" w:after="120"/>
      <w:outlineLvl w:val="1"/>
    </w:pPr>
    <w:rPr>
      <w:rFonts w:cs="Arial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5693A"/>
    <w:pPr>
      <w:keepNext/>
      <w:numPr>
        <w:ilvl w:val="2"/>
        <w:numId w:val="1"/>
      </w:numPr>
      <w:spacing w:line="240" w:lineRule="exact"/>
      <w:jc w:val="center"/>
      <w:outlineLvl w:val="2"/>
    </w:pPr>
    <w:rPr>
      <w:i/>
    </w:rPr>
  </w:style>
  <w:style w:type="paragraph" w:styleId="Titolo6">
    <w:name w:val="heading 6"/>
    <w:basedOn w:val="Normale"/>
    <w:next w:val="Normale"/>
    <w:link w:val="Titolo6Carattere"/>
    <w:autoRedefine/>
    <w:uiPriority w:val="99"/>
    <w:qFormat/>
    <w:rsid w:val="00F32622"/>
    <w:pPr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2622"/>
    <w:rPr>
      <w:rFonts w:ascii="Arial" w:hAnsi="Arial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32622"/>
    <w:rPr>
      <w:rFonts w:ascii="Arial" w:hAnsi="Arial" w:cs="Arial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5693A"/>
    <w:rPr>
      <w:rFonts w:ascii="Times New Roman" w:hAnsi="Times New Roman" w:cs="Times New Roman"/>
      <w:i/>
      <w:sz w:val="20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32622"/>
    <w:rPr>
      <w:rFonts w:ascii="Arial" w:hAnsi="Arial" w:cs="Times New Roman"/>
      <w:b/>
      <w:sz w:val="20"/>
      <w:szCs w:val="20"/>
      <w:lang w:eastAsia="it-IT"/>
    </w:rPr>
  </w:style>
  <w:style w:type="paragraph" w:customStyle="1" w:styleId="Puntato1">
    <w:name w:val="Puntato 1"/>
    <w:basedOn w:val="Elenco"/>
    <w:next w:val="Normale"/>
    <w:autoRedefine/>
    <w:uiPriority w:val="99"/>
    <w:rsid w:val="00F32622"/>
    <w:pPr>
      <w:numPr>
        <w:numId w:val="12"/>
      </w:numPr>
      <w:tabs>
        <w:tab w:val="left" w:pos="284"/>
        <w:tab w:val="left" w:pos="2835"/>
      </w:tabs>
    </w:pPr>
    <w:rPr>
      <w:rFonts w:cs="Arial"/>
    </w:rPr>
  </w:style>
  <w:style w:type="paragraph" w:styleId="Elenco">
    <w:name w:val="List"/>
    <w:basedOn w:val="Normale"/>
    <w:uiPriority w:val="99"/>
    <w:semiHidden/>
    <w:rsid w:val="00F32622"/>
    <w:pPr>
      <w:ind w:left="283" w:hanging="283"/>
      <w:contextualSpacing/>
    </w:pPr>
  </w:style>
  <w:style w:type="paragraph" w:styleId="Paragrafoelenco">
    <w:name w:val="List Paragraph"/>
    <w:basedOn w:val="Normale"/>
    <w:uiPriority w:val="99"/>
    <w:qFormat/>
    <w:rsid w:val="008E0936"/>
    <w:pPr>
      <w:ind w:left="720"/>
      <w:contextualSpacing/>
    </w:pPr>
  </w:style>
  <w:style w:type="numbering" w:customStyle="1" w:styleId="Tesi">
    <w:name w:val="Tesi"/>
    <w:rsid w:val="004D66D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Dambrosiom</cp:lastModifiedBy>
  <cp:revision>4</cp:revision>
  <dcterms:created xsi:type="dcterms:W3CDTF">2016-04-20T13:41:00Z</dcterms:created>
  <dcterms:modified xsi:type="dcterms:W3CDTF">2016-05-05T14:08:00Z</dcterms:modified>
</cp:coreProperties>
</file>