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933" w:rsidRPr="00881933" w:rsidRDefault="00881933" w:rsidP="008819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881933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Riferimenti bibliografici</w:t>
      </w:r>
    </w:p>
    <w:p w:rsidR="00881933" w:rsidRPr="00881933" w:rsidRDefault="00881933" w:rsidP="00881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1933">
        <w:rPr>
          <w:rFonts w:ascii="Arial" w:eastAsia="Times New Roman" w:hAnsi="Arial" w:cs="Arial"/>
          <w:sz w:val="24"/>
          <w:szCs w:val="24"/>
          <w:lang w:eastAsia="it-IT"/>
        </w:rPr>
        <w:t xml:space="preserve">Cicala Roberto (2015), </w:t>
      </w:r>
      <w:r w:rsidRPr="00881933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Ho raccontato l’Italia»: i libri di una vita del viaggiatore nel tempo Sebastiano Vassalli (1941-2015)</w:t>
      </w:r>
      <w:r w:rsidRPr="00881933">
        <w:rPr>
          <w:rFonts w:ascii="Arial" w:eastAsia="Times New Roman" w:hAnsi="Arial" w:cs="Arial"/>
          <w:sz w:val="24"/>
          <w:szCs w:val="24"/>
          <w:lang w:eastAsia="it-IT"/>
        </w:rPr>
        <w:t xml:space="preserve">. In: </w:t>
      </w:r>
      <w:r w:rsidRPr="00881933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Nuova informazione bibliografica</w:t>
      </w:r>
      <w:r w:rsidRPr="00881933">
        <w:rPr>
          <w:rFonts w:ascii="Arial" w:eastAsia="Times New Roman" w:hAnsi="Arial" w:cs="Arial"/>
          <w:sz w:val="24"/>
          <w:szCs w:val="24"/>
          <w:lang w:eastAsia="it-IT"/>
        </w:rPr>
        <w:t>, n. 3 (</w:t>
      </w:r>
      <w:proofErr w:type="spellStart"/>
      <w:r w:rsidRPr="00881933">
        <w:rPr>
          <w:rFonts w:ascii="Arial" w:eastAsia="Times New Roman" w:hAnsi="Arial" w:cs="Arial"/>
          <w:sz w:val="24"/>
          <w:szCs w:val="24"/>
          <w:lang w:eastAsia="it-IT"/>
        </w:rPr>
        <w:t>lug</w:t>
      </w:r>
      <w:proofErr w:type="spellEnd"/>
      <w:r w:rsidRPr="00881933">
        <w:rPr>
          <w:rFonts w:ascii="Arial" w:eastAsia="Times New Roman" w:hAnsi="Arial" w:cs="Arial"/>
          <w:sz w:val="24"/>
          <w:szCs w:val="24"/>
          <w:lang w:eastAsia="it-IT"/>
        </w:rPr>
        <w:t>.-set. 2015), p. 637-652.</w:t>
      </w:r>
    </w:p>
    <w:p w:rsidR="00881933" w:rsidRPr="00881933" w:rsidRDefault="00881933" w:rsidP="00881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193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Cicala Roberto, Tesio Giovanni, </w:t>
      </w:r>
      <w:proofErr w:type="spellStart"/>
      <w:r w:rsidRPr="0088193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cur</w:t>
      </w:r>
      <w:proofErr w:type="spellEnd"/>
      <w:r w:rsidRPr="0088193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. (2003), </w:t>
      </w:r>
      <w:r w:rsidRPr="00881933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it-IT"/>
        </w:rPr>
        <w:t xml:space="preserve">La </w:t>
      </w:r>
      <w:proofErr w:type="gramStart"/>
      <w:r w:rsidRPr="00881933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it-IT"/>
        </w:rPr>
        <w:t>chimera :</w:t>
      </w:r>
      <w:proofErr w:type="gramEnd"/>
      <w:r w:rsidRPr="00881933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it-IT"/>
        </w:rPr>
        <w:t xml:space="preserve"> storia e fortuna del romanzo di Sebastiano Vassalli</w:t>
      </w:r>
      <w:r w:rsidRPr="0088193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, Novara, Interlinea.</w:t>
      </w:r>
      <w:r w:rsidRPr="0088193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it-IT"/>
        </w:rPr>
        <w:br/>
      </w:r>
    </w:p>
    <w:p w:rsidR="00881933" w:rsidRPr="00881933" w:rsidRDefault="00881933" w:rsidP="00881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193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Ragni Eugenio, </w:t>
      </w:r>
      <w:proofErr w:type="spellStart"/>
      <w:r w:rsidRPr="0088193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Iermano</w:t>
      </w:r>
      <w:proofErr w:type="spellEnd"/>
      <w:r w:rsidRPr="0088193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Toni (2000), “Scrittori dell’ultimo Novecento”. In: Malato Enrico, </w:t>
      </w:r>
      <w:proofErr w:type="spellStart"/>
      <w:r w:rsidRPr="0088193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cur</w:t>
      </w:r>
      <w:proofErr w:type="spellEnd"/>
      <w:r w:rsidRPr="0088193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. (2000), </w:t>
      </w:r>
      <w:r w:rsidRPr="00881933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it-IT"/>
        </w:rPr>
        <w:t>Storia della letteratura italiana. Vol. IX, Il Novecento</w:t>
      </w:r>
      <w:r w:rsidRPr="0088193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. Roma, Salerno, p. 925-1155.</w:t>
      </w:r>
    </w:p>
    <w:p w:rsidR="00881933" w:rsidRPr="00881933" w:rsidRDefault="00881933" w:rsidP="00881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193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Sebastiano Vassalli. In: Cecchi Emilio, </w:t>
      </w:r>
      <w:proofErr w:type="spellStart"/>
      <w:r w:rsidRPr="0088193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Sapegno</w:t>
      </w:r>
      <w:proofErr w:type="spellEnd"/>
      <w:r w:rsidRPr="0088193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Natalino, </w:t>
      </w:r>
      <w:proofErr w:type="spellStart"/>
      <w:r w:rsidRPr="0088193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cur</w:t>
      </w:r>
      <w:proofErr w:type="spellEnd"/>
      <w:r w:rsidRPr="0088193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. (2001), </w:t>
      </w:r>
      <w:r w:rsidRPr="00881933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it-IT"/>
        </w:rPr>
        <w:t>Storia della letteratura italiana. Il Novecento: scenari di fine secolo, vol. 1</w:t>
      </w:r>
      <w:r w:rsidRPr="0088193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, Milano, Garzanti, p. 271-272.</w:t>
      </w:r>
    </w:p>
    <w:p w:rsidR="00881933" w:rsidRPr="00881933" w:rsidRDefault="00881933" w:rsidP="00881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193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Squarotti Giorgio </w:t>
      </w:r>
      <w:proofErr w:type="spellStart"/>
      <w:r w:rsidRPr="0088193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Bárberi</w:t>
      </w:r>
      <w:proofErr w:type="spellEnd"/>
      <w:r w:rsidRPr="0088193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et al. (2011), </w:t>
      </w:r>
      <w:r w:rsidRPr="00881933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it-IT"/>
        </w:rPr>
        <w:t xml:space="preserve">La parola e le storie in Sebastiano </w:t>
      </w:r>
      <w:proofErr w:type="gramStart"/>
      <w:r w:rsidRPr="00881933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it-IT"/>
        </w:rPr>
        <w:t>Vassalli :</w:t>
      </w:r>
      <w:proofErr w:type="gramEnd"/>
      <w:r w:rsidRPr="00881933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it-IT"/>
        </w:rPr>
        <w:t xml:space="preserve"> omaggio per i settant'anni dello scrittore</w:t>
      </w:r>
      <w:r w:rsidRPr="0088193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, Stresa, </w:t>
      </w:r>
      <w:proofErr w:type="spellStart"/>
      <w:r w:rsidRPr="0088193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Microprovincia</w:t>
      </w:r>
      <w:proofErr w:type="spellEnd"/>
      <w:r w:rsidRPr="0088193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.</w:t>
      </w:r>
      <w:r w:rsidRPr="00881933">
        <w:rPr>
          <w:rFonts w:ascii="Calibri" w:eastAsia="Times New Roman" w:hAnsi="Calibri" w:cs="Arial"/>
          <w:b/>
          <w:bCs/>
          <w:color w:val="000000"/>
          <w:sz w:val="24"/>
          <w:szCs w:val="24"/>
          <w:shd w:val="clear" w:color="auto" w:fill="FFFFFF"/>
          <w:lang w:eastAsia="it-IT"/>
        </w:rPr>
        <w:br/>
      </w:r>
    </w:p>
    <w:p w:rsidR="00881933" w:rsidRPr="00881933" w:rsidRDefault="00881933" w:rsidP="00881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19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Vassalli Sebastiano, Tesio Giovanni (2010), </w:t>
      </w:r>
      <w:r w:rsidRPr="0088193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Un nulla pieno di storie. Ricordi e considerazioni di un viaggiatore nel tempo, </w:t>
      </w:r>
      <w:r w:rsidRPr="00881933">
        <w:rPr>
          <w:rFonts w:ascii="Times New Roman" w:eastAsia="Times New Roman" w:hAnsi="Times New Roman" w:cs="Times New Roman"/>
          <w:sz w:val="24"/>
          <w:szCs w:val="24"/>
          <w:lang w:eastAsia="it-IT"/>
        </w:rPr>
        <w:t>Novara, Interlinea</w:t>
      </w:r>
    </w:p>
    <w:p w:rsidR="004C5E4D" w:rsidRPr="00881933" w:rsidRDefault="004C5E4D" w:rsidP="00881933">
      <w:pPr>
        <w:pStyle w:val="Nessunaspaziatura"/>
        <w:jc w:val="both"/>
        <w:rPr>
          <w:rFonts w:ascii="Garamond" w:hAnsi="Garamond"/>
        </w:rPr>
      </w:pPr>
      <w:bookmarkStart w:id="0" w:name="_GoBack"/>
      <w:bookmarkEnd w:id="0"/>
    </w:p>
    <w:sectPr w:rsidR="004C5E4D" w:rsidRPr="008819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33"/>
    <w:rsid w:val="004C5E4D"/>
    <w:rsid w:val="0088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66A27-25DF-47CE-8F16-784E9F44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819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81933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88193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8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819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Gioffre</dc:creator>
  <cp:keywords/>
  <dc:description/>
  <cp:lastModifiedBy>Domenico Gioffre</cp:lastModifiedBy>
  <cp:revision>1</cp:revision>
  <dcterms:created xsi:type="dcterms:W3CDTF">2016-04-18T16:04:00Z</dcterms:created>
  <dcterms:modified xsi:type="dcterms:W3CDTF">2016-04-18T16:04:00Z</dcterms:modified>
</cp:coreProperties>
</file>