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E84D5E" w14:textId="3D3CDC36" w:rsidR="00722E51" w:rsidRDefault="00722E51" w:rsidP="003E095D">
      <w:pPr>
        <w:jc w:val="center"/>
        <w:rPr>
          <w:b/>
          <w:sz w:val="20"/>
          <w:szCs w:val="20"/>
        </w:rPr>
      </w:pPr>
      <w:r>
        <w:rPr>
          <w:noProof/>
          <w:lang w:eastAsia="it-IT"/>
        </w:rPr>
        <w:drawing>
          <wp:inline distT="0" distB="0" distL="0" distR="0" wp14:anchorId="62D8D37D" wp14:editId="36F97003">
            <wp:extent cx="1899138" cy="1221218"/>
            <wp:effectExtent l="0" t="0" r="635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05" cy="122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84AFD" w14:textId="6982291E" w:rsidR="003E095D" w:rsidRPr="003E095D" w:rsidRDefault="00B756B1" w:rsidP="00722E51">
      <w:pPr>
        <w:ind w:left="1416" w:firstLine="708"/>
        <w:rPr>
          <w:b/>
          <w:sz w:val="20"/>
          <w:szCs w:val="20"/>
        </w:rPr>
      </w:pPr>
      <w:r w:rsidRPr="003E095D">
        <w:rPr>
          <w:b/>
          <w:sz w:val="20"/>
          <w:szCs w:val="20"/>
        </w:rPr>
        <w:t xml:space="preserve">PROGETTUALITA’ </w:t>
      </w:r>
      <w:r w:rsidR="003E095D" w:rsidRPr="003E095D">
        <w:rPr>
          <w:b/>
          <w:sz w:val="20"/>
          <w:szCs w:val="20"/>
        </w:rPr>
        <w:t xml:space="preserve">DELLA </w:t>
      </w:r>
      <w:r w:rsidR="003E095D">
        <w:rPr>
          <w:b/>
          <w:sz w:val="20"/>
          <w:szCs w:val="20"/>
        </w:rPr>
        <w:t>RETE DELLA PROVINCIA DI</w:t>
      </w:r>
      <w:r w:rsidR="003E095D" w:rsidRPr="003E095D">
        <w:rPr>
          <w:b/>
          <w:sz w:val="20"/>
          <w:szCs w:val="20"/>
        </w:rPr>
        <w:t xml:space="preserve"> VARESE </w:t>
      </w:r>
    </w:p>
    <w:p w14:paraId="4E2FEEAF" w14:textId="11B8073C" w:rsidR="00B756B1" w:rsidRPr="003E095D" w:rsidRDefault="00B756B1" w:rsidP="003E095D">
      <w:pPr>
        <w:jc w:val="center"/>
        <w:rPr>
          <w:b/>
          <w:sz w:val="20"/>
          <w:szCs w:val="20"/>
        </w:rPr>
      </w:pPr>
      <w:r w:rsidRPr="003E095D">
        <w:rPr>
          <w:b/>
          <w:sz w:val="20"/>
          <w:szCs w:val="20"/>
        </w:rPr>
        <w:t xml:space="preserve">“EDUCAZIONE ALLE DIFFERENZE NELL’OTTICA DEL CONTRASTO A OGNI FORMA DI ESTREMISMO VIOLENTO” </w:t>
      </w:r>
    </w:p>
    <w:p w14:paraId="047ABB3F" w14:textId="77777777" w:rsidR="00B756B1" w:rsidRPr="003E095D" w:rsidRDefault="00B756B1" w:rsidP="00B756B1">
      <w:pPr>
        <w:jc w:val="center"/>
        <w:rPr>
          <w:b/>
          <w:sz w:val="20"/>
        </w:rPr>
      </w:pPr>
      <w:r w:rsidRPr="003E095D">
        <w:rPr>
          <w:b/>
          <w:sz w:val="20"/>
          <w:szCs w:val="20"/>
        </w:rPr>
        <w:t>BIENNIO 2022-2023</w:t>
      </w:r>
    </w:p>
    <w:p w14:paraId="60207182" w14:textId="77777777" w:rsidR="00B756B1" w:rsidRDefault="00B756B1" w:rsidP="0022332C"/>
    <w:p w14:paraId="713ECFB4" w14:textId="0590673A" w:rsidR="00E74B3C" w:rsidRDefault="00E74B3C" w:rsidP="00655080">
      <w:pPr>
        <w:jc w:val="both"/>
      </w:pPr>
      <w:r>
        <w:t xml:space="preserve">Le </w:t>
      </w:r>
      <w:r w:rsidRPr="00655080">
        <w:rPr>
          <w:b/>
          <w:u w:val="single"/>
        </w:rPr>
        <w:t>azioni realizzate dal</w:t>
      </w:r>
      <w:r w:rsidR="00B756B1" w:rsidRPr="00655080">
        <w:rPr>
          <w:b/>
          <w:u w:val="single"/>
        </w:rPr>
        <w:t>la rete</w:t>
      </w:r>
      <w:r w:rsidRPr="00655080">
        <w:rPr>
          <w:b/>
          <w:u w:val="single"/>
        </w:rPr>
        <w:t xml:space="preserve"> di Varese</w:t>
      </w:r>
      <w:r>
        <w:t xml:space="preserve"> nell’ambito della Convenzione siglata con USR e Regione Lombardia per il biennio 2022-23 si sono focalizzate su </w:t>
      </w:r>
      <w:r w:rsidR="007B55D9">
        <w:t>5</w:t>
      </w:r>
      <w:r>
        <w:t xml:space="preserve"> ambiti di intervento</w:t>
      </w:r>
      <w:r w:rsidR="00655080">
        <w:t>.</w:t>
      </w:r>
    </w:p>
    <w:p w14:paraId="24CE9BF0" w14:textId="77777777" w:rsidR="00655080" w:rsidRDefault="00E74B3C" w:rsidP="00655080">
      <w:pPr>
        <w:jc w:val="both"/>
      </w:pPr>
      <w:r>
        <w:t>Innanzitutto</w:t>
      </w:r>
      <w:r w:rsidR="00655080">
        <w:t>,</w:t>
      </w:r>
      <w:r w:rsidR="00B756B1">
        <w:t xml:space="preserve"> </w:t>
      </w:r>
      <w:r w:rsidR="0083018D">
        <w:t>si è proceduto all’</w:t>
      </w:r>
      <w:r>
        <w:t xml:space="preserve">ideazione, </w:t>
      </w:r>
      <w:r w:rsidR="00E11751">
        <w:t xml:space="preserve">in seno alla </w:t>
      </w:r>
      <w:r>
        <w:t>progettualità relativ</w:t>
      </w:r>
      <w:r w:rsidR="00E11751">
        <w:t>a</w:t>
      </w:r>
      <w:r>
        <w:t xml:space="preserve"> all’educazione civica, di un curricolo verticale </w:t>
      </w:r>
      <w:r w:rsidR="00E11751">
        <w:t xml:space="preserve">di educazione alle differenze </w:t>
      </w:r>
      <w:r w:rsidR="00B756B1">
        <w:t xml:space="preserve">condiviso a livello provinciale, così da  definire una cornice di senso entro cui collocare interventi  specifici.  </w:t>
      </w:r>
    </w:p>
    <w:p w14:paraId="4A7CEBFF" w14:textId="77777777" w:rsidR="00655080" w:rsidRDefault="0083018D" w:rsidP="00655080">
      <w:pPr>
        <w:jc w:val="both"/>
      </w:pPr>
      <w:r>
        <w:t xml:space="preserve">Una seconda linea di intervento ha riguardato </w:t>
      </w:r>
      <w:r w:rsidR="00E74B3C">
        <w:t>l’implementazione del curricolo nella prassi didattica delle scuole attraverso la definizione di attività, progetti, eventi</w:t>
      </w:r>
      <w:r w:rsidR="00655080">
        <w:t xml:space="preserve"> realizzati</w:t>
      </w:r>
      <w:r w:rsidR="00E11751">
        <w:t xml:space="preserve"> dai diversi istituti </w:t>
      </w:r>
      <w:r w:rsidR="007B55D9">
        <w:t>della provincia</w:t>
      </w:r>
      <w:r w:rsidR="00B756B1">
        <w:t xml:space="preserve">. </w:t>
      </w:r>
    </w:p>
    <w:p w14:paraId="1BB66BF6" w14:textId="19FF0C66" w:rsidR="00655080" w:rsidRDefault="00B756B1" w:rsidP="00655080">
      <w:pPr>
        <w:jc w:val="both"/>
      </w:pPr>
      <w:r>
        <w:t>E’</w:t>
      </w:r>
      <w:r w:rsidR="00655080">
        <w:t xml:space="preserve"> stata</w:t>
      </w:r>
      <w:r>
        <w:t xml:space="preserve">, inoltre, avviata </w:t>
      </w:r>
      <w:r w:rsidR="00E11751">
        <w:t>un</w:t>
      </w:r>
      <w:r w:rsidR="00E74B3C">
        <w:t xml:space="preserve">’indagine esplorativa </w:t>
      </w:r>
      <w:r w:rsidR="007B55D9">
        <w:t xml:space="preserve">volta a sondare </w:t>
      </w:r>
      <w:r w:rsidR="00E74B3C">
        <w:t>percezioni, vissuti e bisogni formativi dei giovani in relazione al tema dell’estremismo violento</w:t>
      </w:r>
      <w:r w:rsidR="00E11751">
        <w:t>,</w:t>
      </w:r>
      <w:r w:rsidR="00E74B3C">
        <w:t xml:space="preserve"> attraverso la somministrazione di un questionario agli studenti delle scuole secondarie di </w:t>
      </w:r>
      <w:r w:rsidR="00E11751">
        <w:t>II</w:t>
      </w:r>
      <w:r w:rsidR="00E74B3C">
        <w:t xml:space="preserve"> grado</w:t>
      </w:r>
      <w:r>
        <w:t xml:space="preserve"> della provincia.  </w:t>
      </w:r>
    </w:p>
    <w:p w14:paraId="7863FE82" w14:textId="26086C37" w:rsidR="00E74B3C" w:rsidRDefault="00B756B1" w:rsidP="00655080">
      <w:pPr>
        <w:jc w:val="both"/>
      </w:pPr>
      <w:r>
        <w:t xml:space="preserve">Parallelamente sono state messe </w:t>
      </w:r>
      <w:r w:rsidR="00E74B3C">
        <w:t xml:space="preserve">in campo </w:t>
      </w:r>
      <w:r>
        <w:t xml:space="preserve"> </w:t>
      </w:r>
      <w:r w:rsidR="0083018D">
        <w:t>proposte</w:t>
      </w:r>
      <w:r w:rsidR="00E74B3C">
        <w:t xml:space="preserve"> formative rivolte </w:t>
      </w:r>
      <w:r>
        <w:t>a</w:t>
      </w:r>
      <w:r w:rsidR="00E74B3C">
        <w:t xml:space="preserve"> studenti,</w:t>
      </w:r>
      <w:r>
        <w:t xml:space="preserve"> docenti, </w:t>
      </w:r>
      <w:r w:rsidR="00E74B3C">
        <w:t>famiglie</w:t>
      </w:r>
      <w:r>
        <w:t xml:space="preserve"> e sono state realizzate</w:t>
      </w:r>
      <w:r w:rsidR="00E74B3C">
        <w:t xml:space="preserve"> azioni di coinvolgimento del territorio, n</w:t>
      </w:r>
      <w:r>
        <w:t xml:space="preserve">el convincimento </w:t>
      </w:r>
      <w:r w:rsidR="00655080">
        <w:t xml:space="preserve">che </w:t>
      </w:r>
      <w:r w:rsidR="00E74B3C">
        <w:t xml:space="preserve">l’educazione alle differenze </w:t>
      </w:r>
      <w:r>
        <w:t xml:space="preserve"> debba avere come </w:t>
      </w:r>
      <w:r w:rsidR="00655080">
        <w:t>azione propulsiva</w:t>
      </w:r>
      <w:r>
        <w:t xml:space="preserve"> l’attività formativa della scuola, ma </w:t>
      </w:r>
      <w:r w:rsidR="00655080">
        <w:t xml:space="preserve">che </w:t>
      </w:r>
      <w:r>
        <w:t>tale azione non possa prescindere da un suo radicamento in un contesto di riferimento più ampio.</w:t>
      </w:r>
    </w:p>
    <w:p w14:paraId="7A56CC63" w14:textId="77777777" w:rsidR="00722E51" w:rsidRDefault="00722E51" w:rsidP="00655080">
      <w:pPr>
        <w:jc w:val="both"/>
        <w:rPr>
          <w:b/>
          <w:bCs/>
          <w:u w:val="single"/>
        </w:rPr>
      </w:pPr>
    </w:p>
    <w:p w14:paraId="32209D52" w14:textId="77777777" w:rsidR="00722E51" w:rsidRDefault="00722E51" w:rsidP="00655080">
      <w:pPr>
        <w:jc w:val="both"/>
      </w:pPr>
      <w:r>
        <w:t>I.</w:t>
      </w:r>
    </w:p>
    <w:p w14:paraId="7BB3C3E9" w14:textId="2840104F" w:rsidR="00E11751" w:rsidRDefault="00E11751" w:rsidP="00655080">
      <w:pPr>
        <w:jc w:val="both"/>
      </w:pPr>
      <w:r>
        <w:t>L</w:t>
      </w:r>
      <w:r w:rsidRPr="00E11751">
        <w:t xml:space="preserve">a </w:t>
      </w:r>
      <w:r w:rsidRPr="00655080">
        <w:rPr>
          <w:b/>
          <w:u w:val="single"/>
        </w:rPr>
        <w:t>progettazione di un curricolo verticale di educazione alle differenze</w:t>
      </w:r>
      <w:r>
        <w:t xml:space="preserve"> è stata attuata nell’ambito di una ricerca azione di inter-ambito che ha visto coinvolti docenti in rappresentanza delle scuole di ogni ordine </w:t>
      </w:r>
      <w:r w:rsidR="00655080">
        <w:t xml:space="preserve">e grado </w:t>
      </w:r>
      <w:r>
        <w:t>della provincia (dalla scuola dell’infanzia alla scuola secondaria di II grado). Il lavoro, articolato in diverse fasi, ha consentito la realizzazione di un duplice prodotto: da un lato la definizione di un profil</w:t>
      </w:r>
      <w:r w:rsidR="005C6FF5">
        <w:t>o</w:t>
      </w:r>
      <w:r>
        <w:t xml:space="preserve"> di competenza atteso alla fine di ogni segmento formativo</w:t>
      </w:r>
      <w:r w:rsidR="005C6FF5">
        <w:t>, profilo strut</w:t>
      </w:r>
      <w:r w:rsidR="00655080">
        <w:t>turato secondo il modello EQF (F</w:t>
      </w:r>
      <w:r w:rsidR="005C6FF5">
        <w:t>ramework europeo delle qualifiche), in cui gli esiti di apprendimento attesi sono esplicitati in termini di conoscenze, competenze e atteggiamenti. L’elemento d</w:t>
      </w:r>
      <w:r w:rsidR="00655080">
        <w:t>i interesse, il valore aggiunto</w:t>
      </w:r>
      <w:r w:rsidR="005C6FF5">
        <w:t xml:space="preserve"> di qu</w:t>
      </w:r>
      <w:r w:rsidR="00655080">
        <w:t xml:space="preserve">esta attività di progettazione  è il carattere </w:t>
      </w:r>
      <w:r w:rsidR="005C6FF5">
        <w:t>di</w:t>
      </w:r>
      <w:r w:rsidR="00655080">
        <w:t xml:space="preserve"> verticalità</w:t>
      </w:r>
      <w:r w:rsidR="005C6FF5">
        <w:t>: preliminarmente</w:t>
      </w:r>
      <w:r w:rsidR="00655080">
        <w:t>,</w:t>
      </w:r>
      <w:r w:rsidR="005C6FF5">
        <w:t xml:space="preserve"> i docenti de</w:t>
      </w:r>
      <w:r w:rsidR="00655080">
        <w:t>i</w:t>
      </w:r>
      <w:r w:rsidR="005C6FF5">
        <w:t xml:space="preserve"> diversi ordini di scuola si sono confrontati per addivenire all’elaborazione di una definizione condivisa di macro-competenza in ambito di educazione alle differenze, che potesse costituire il file rouge, l’elemento ispiratore di un curricolo pensato in un’ott</w:t>
      </w:r>
      <w:r w:rsidR="00655080">
        <w:t xml:space="preserve">ica di continuità.  Una  stessa </w:t>
      </w:r>
      <w:r w:rsidR="005C6FF5">
        <w:t>definizione</w:t>
      </w:r>
      <w:r w:rsidR="00655080">
        <w:t xml:space="preserve"> di competenza è stata sostanziata dai docenti di</w:t>
      </w:r>
      <w:r w:rsidR="005C6FF5">
        <w:t xml:space="preserve"> ciascun ordine di scuola</w:t>
      </w:r>
      <w:r w:rsidR="00655080">
        <w:t xml:space="preserve"> declinando</w:t>
      </w:r>
      <w:r w:rsidR="005C6FF5">
        <w:t xml:space="preserve"> conosce</w:t>
      </w:r>
      <w:r w:rsidR="00655080">
        <w:t xml:space="preserve">nze, competenze e atteggiamenti </w:t>
      </w:r>
      <w:r w:rsidR="005C6FF5">
        <w:t xml:space="preserve">in coerenza con le peculiarità cognitive, emotive, di sensibilità </w:t>
      </w:r>
      <w:r w:rsidR="00655080">
        <w:t xml:space="preserve">proprie </w:t>
      </w:r>
      <w:r w:rsidR="005C6FF5">
        <w:t xml:space="preserve">degli studenti diversi gradi scolari. </w:t>
      </w:r>
    </w:p>
    <w:p w14:paraId="117BCCF5" w14:textId="53C8826F" w:rsidR="00E724E1" w:rsidRDefault="005C6FF5" w:rsidP="00655080">
      <w:pPr>
        <w:jc w:val="both"/>
      </w:pPr>
      <w:r w:rsidRPr="005C6FF5">
        <w:t>La seconda fase del lavoro ha consentito di delineare, a partire da</w:t>
      </w:r>
      <w:r w:rsidR="00E724E1">
        <w:t>i</w:t>
      </w:r>
      <w:r w:rsidRPr="005C6FF5">
        <w:t xml:space="preserve"> profili</w:t>
      </w:r>
      <w:r w:rsidR="00E724E1">
        <w:t xml:space="preserve"> attese</w:t>
      </w:r>
      <w:r w:rsidRPr="005C6FF5">
        <w:t xml:space="preserve">, </w:t>
      </w:r>
      <w:r w:rsidR="00E724E1">
        <w:t>alcune UDA, concepite come esempi, modelli prototipali, da proporre</w:t>
      </w:r>
      <w:r w:rsidR="00655080">
        <w:t>, offrire alla progettualità de</w:t>
      </w:r>
      <w:r w:rsidR="00E724E1">
        <w:t>lle scuole</w:t>
      </w:r>
      <w:r w:rsidR="00655080">
        <w:t xml:space="preserve"> della provincia</w:t>
      </w:r>
      <w:r w:rsidR="00E724E1">
        <w:t>.</w:t>
      </w:r>
      <w:r w:rsidR="00655080">
        <w:t xml:space="preserve"> </w:t>
      </w:r>
      <w:r w:rsidR="00E724E1">
        <w:lastRenderedPageBreak/>
        <w:t xml:space="preserve">Ciascuna UDA è stata ideata, secondo l’approccio della progettazione per competenza, </w:t>
      </w:r>
      <w:r w:rsidR="00655080">
        <w:t xml:space="preserve">esplicitando </w:t>
      </w:r>
      <w:r w:rsidR="00E724E1">
        <w:t>le discipline coinvolte, gli specifici esiti di apprendimento da conseguire, le attività</w:t>
      </w:r>
      <w:r w:rsidR="00655080">
        <w:t xml:space="preserve"> (di natura essenzialmente laboratoriale)</w:t>
      </w:r>
      <w:r w:rsidR="00E724E1">
        <w:t xml:space="preserve"> da realizzare in classe, le prove di accertamento delle competenze maturate, la definizione di una rubrica di valutazione, declinata su quattro divelli di padronanza.</w:t>
      </w:r>
    </w:p>
    <w:p w14:paraId="1100772A" w14:textId="77777777" w:rsidR="00722E51" w:rsidRDefault="00722E51" w:rsidP="00655080">
      <w:pPr>
        <w:jc w:val="both"/>
      </w:pPr>
    </w:p>
    <w:p w14:paraId="3850761A" w14:textId="77777777" w:rsidR="00722E51" w:rsidRDefault="00722E51" w:rsidP="00655080">
      <w:pPr>
        <w:jc w:val="both"/>
      </w:pPr>
      <w:r>
        <w:t>II.</w:t>
      </w:r>
    </w:p>
    <w:p w14:paraId="19EB02CB" w14:textId="01CF83D0" w:rsidR="003E095D" w:rsidRDefault="004342CA" w:rsidP="00655080">
      <w:pPr>
        <w:jc w:val="both"/>
      </w:pPr>
      <w:r>
        <w:t>Il curricolo è stato implementato</w:t>
      </w:r>
      <w:r w:rsidR="007B7A9E">
        <w:t xml:space="preserve"> nella effettiva prassi scolastica attraverso la </w:t>
      </w:r>
      <w:r w:rsidR="007B7A9E" w:rsidRPr="00655080">
        <w:rPr>
          <w:b/>
          <w:u w:val="single"/>
        </w:rPr>
        <w:t>realizzazione</w:t>
      </w:r>
      <w:r w:rsidR="003E095D">
        <w:rPr>
          <w:b/>
          <w:u w:val="single"/>
        </w:rPr>
        <w:t xml:space="preserve"> di</w:t>
      </w:r>
      <w:r w:rsidRPr="00655080">
        <w:rPr>
          <w:b/>
          <w:u w:val="single"/>
        </w:rPr>
        <w:t xml:space="preserve"> alcuni progetti attuati da diverse scuole della provincia</w:t>
      </w:r>
      <w:r w:rsidR="003E095D">
        <w:t>.</w:t>
      </w:r>
      <w:r>
        <w:t xml:space="preserve"> In particolare si vuole segnalare il progetto di Educazione alle differenze ideato e realizzato ormai da alcuni anni dalla rete di </w:t>
      </w:r>
      <w:r w:rsidR="003163F3">
        <w:t xml:space="preserve">istituti comprensivi </w:t>
      </w:r>
      <w:r>
        <w:t>del gallar</w:t>
      </w:r>
      <w:r w:rsidR="003163F3">
        <w:t>a</w:t>
      </w:r>
      <w:r>
        <w:t xml:space="preserve">tese, rete di cui è capofila </w:t>
      </w:r>
      <w:r w:rsidR="003E095D">
        <w:t>la scuola</w:t>
      </w:r>
      <w:r>
        <w:t xml:space="preserve"> </w:t>
      </w:r>
      <w:r w:rsidR="003E095D">
        <w:t>“</w:t>
      </w:r>
      <w:r>
        <w:t xml:space="preserve">De </w:t>
      </w:r>
      <w:proofErr w:type="spellStart"/>
      <w:r>
        <w:t>Amicis</w:t>
      </w:r>
      <w:proofErr w:type="spellEnd"/>
      <w:r w:rsidR="003E095D">
        <w:t>”</w:t>
      </w:r>
      <w:r>
        <w:t xml:space="preserve"> di Gallarate. Il progetto </w:t>
      </w:r>
      <w:r w:rsidRPr="003E095D">
        <w:rPr>
          <w:b/>
          <w:bCs/>
          <w:i/>
          <w:iCs/>
        </w:rPr>
        <w:t>Settimana dell’intercultura</w:t>
      </w:r>
      <w:r>
        <w:t xml:space="preserve"> intende prevenire </w:t>
      </w:r>
      <w:r w:rsidRPr="004342CA">
        <w:t>l’intolleranza e l’estremismo violento</w:t>
      </w:r>
      <w:r w:rsidR="003966CB" w:rsidRPr="003966CB">
        <w:t xml:space="preserve"> </w:t>
      </w:r>
      <w:r w:rsidR="003966CB">
        <w:t xml:space="preserve">attraverso una </w:t>
      </w:r>
      <w:r w:rsidR="003E095D">
        <w:t>serie di attività di formazione, informazione e sensibilizzazione</w:t>
      </w:r>
      <w:r>
        <w:t>; in particolare l’edizione di quest</w:t>
      </w:r>
      <w:r w:rsidR="003163F3">
        <w:t xml:space="preserve">o </w:t>
      </w:r>
      <w:r>
        <w:t xml:space="preserve">anno </w:t>
      </w:r>
      <w:r w:rsidR="003163F3">
        <w:t xml:space="preserve">ha voluto </w:t>
      </w:r>
      <w:r w:rsidR="001E6B2F" w:rsidRPr="001E6B2F">
        <w:t>porre l’attenzione su</w:t>
      </w:r>
      <w:r w:rsidR="0096022A">
        <w:t xml:space="preserve">l tema dei </w:t>
      </w:r>
      <w:r w:rsidR="001E6B2F" w:rsidRPr="001E6B2F">
        <w:t>“legami”</w:t>
      </w:r>
      <w:r w:rsidR="00666CD2">
        <w:t xml:space="preserve"> </w:t>
      </w:r>
      <w:r w:rsidR="001E6B2F" w:rsidRPr="001E6B2F">
        <w:t xml:space="preserve">che si possono cogliere mettendo a confronto culture, arti e lingue differenti, e che, di conseguenza, </w:t>
      </w:r>
      <w:r w:rsidR="003E095D">
        <w:t>costituire proficui occasioni instaurare e/o consolidare  relazioni positive con l’alterità</w:t>
      </w:r>
      <w:r w:rsidR="001E6B2F" w:rsidRPr="001E6B2F">
        <w:t>.</w:t>
      </w:r>
      <w:r w:rsidR="003163F3">
        <w:t xml:space="preserve"> </w:t>
      </w:r>
    </w:p>
    <w:p w14:paraId="41877840" w14:textId="49F8A3E3" w:rsidR="0096022A" w:rsidRDefault="003163F3" w:rsidP="00655080">
      <w:pPr>
        <w:jc w:val="both"/>
      </w:pPr>
      <w:r>
        <w:t xml:space="preserve">Il format del progetto prevede </w:t>
      </w:r>
      <w:r w:rsidR="003E095D">
        <w:t xml:space="preserve">la realizzazione di </w:t>
      </w:r>
      <w:r>
        <w:t>laborat</w:t>
      </w:r>
      <w:r w:rsidR="0096022A">
        <w:t xml:space="preserve">ori </w:t>
      </w:r>
      <w:r>
        <w:t>destinat</w:t>
      </w:r>
      <w:r w:rsidR="0096022A">
        <w:t>i a</w:t>
      </w:r>
      <w:r>
        <w:t>gli studenti</w:t>
      </w:r>
      <w:r w:rsidR="0096022A">
        <w:t xml:space="preserve"> (con coinvolgimento in al</w:t>
      </w:r>
      <w:r w:rsidR="003E095D">
        <w:t xml:space="preserve">cuni casi anche delle famiglie), di </w:t>
      </w:r>
      <w:r>
        <w:t>mostre dei prodotti</w:t>
      </w:r>
      <w:r w:rsidR="003E095D">
        <w:t xml:space="preserve"> realizzati, anche avvalendosi del supporto di importanti</w:t>
      </w:r>
      <w:r w:rsidR="0096022A">
        <w:t xml:space="preserve"> strutture museali cittadine (MAGA)</w:t>
      </w:r>
      <w:r w:rsidR="00722E51">
        <w:t xml:space="preserve">, di </w:t>
      </w:r>
      <w:r w:rsidR="0096022A">
        <w:t xml:space="preserve">percorsi formativi destinati ai </w:t>
      </w:r>
      <w:r>
        <w:t>docenti</w:t>
      </w:r>
      <w:r w:rsidR="00722E51">
        <w:t xml:space="preserve"> e ai genitori, di </w:t>
      </w:r>
      <w:r>
        <w:t xml:space="preserve">dibattiti </w:t>
      </w:r>
      <w:r w:rsidR="0096022A">
        <w:t xml:space="preserve">pubblici aperti alla </w:t>
      </w:r>
      <w:r>
        <w:t>cittadinanza</w:t>
      </w:r>
    </w:p>
    <w:p w14:paraId="462086F5" w14:textId="2565B0CA" w:rsidR="0096022A" w:rsidRDefault="00DD0278" w:rsidP="00655080">
      <w:pPr>
        <w:jc w:val="both"/>
      </w:pPr>
      <w:r>
        <w:t>In allegato il video di presentazione del progetto.</w:t>
      </w:r>
    </w:p>
    <w:p w14:paraId="209292CF" w14:textId="1D53E902" w:rsidR="00DD0278" w:rsidRDefault="00DD0278" w:rsidP="00655080">
      <w:pPr>
        <w:jc w:val="both"/>
      </w:pPr>
      <w:r>
        <w:t>Per ulteriori approfondimenti si rimanda al link</w:t>
      </w:r>
    </w:p>
    <w:p w14:paraId="2E6105CE" w14:textId="1E6B0D73" w:rsidR="00DD0278" w:rsidRDefault="00612240" w:rsidP="00655080">
      <w:pPr>
        <w:jc w:val="both"/>
      </w:pPr>
      <w:hyperlink r:id="rId7" w:history="1">
        <w:r w:rsidR="00DD0278" w:rsidRPr="006960D2">
          <w:rPr>
            <w:rStyle w:val="Collegamentoipertestuale"/>
          </w:rPr>
          <w:t>https://www.icedeamicis.edu.it/articolo/settimana-dell-intercultura</w:t>
        </w:r>
      </w:hyperlink>
    </w:p>
    <w:p w14:paraId="5B5CC488" w14:textId="77777777" w:rsidR="00DD0278" w:rsidRDefault="00DD0278" w:rsidP="00655080">
      <w:pPr>
        <w:jc w:val="both"/>
      </w:pPr>
    </w:p>
    <w:p w14:paraId="30C332E1" w14:textId="77777777" w:rsidR="00DD0278" w:rsidRDefault="00DD0278" w:rsidP="00655080">
      <w:pPr>
        <w:jc w:val="both"/>
      </w:pPr>
    </w:p>
    <w:p w14:paraId="6EEBE8B9" w14:textId="5844A821" w:rsidR="00722E51" w:rsidRDefault="006323D1" w:rsidP="00655080">
      <w:pPr>
        <w:jc w:val="both"/>
      </w:pPr>
      <w:r>
        <w:t>III.</w:t>
      </w:r>
    </w:p>
    <w:p w14:paraId="00E8B739" w14:textId="08C15318" w:rsidR="0022332C" w:rsidRDefault="00722E51" w:rsidP="00655080">
      <w:pPr>
        <w:jc w:val="both"/>
      </w:pPr>
      <w:r>
        <w:t xml:space="preserve">Un’ulteriore </w:t>
      </w:r>
      <w:r w:rsidR="003966CB">
        <w:t xml:space="preserve">linea </w:t>
      </w:r>
      <w:r w:rsidR="0096022A">
        <w:t>di intervento</w:t>
      </w:r>
      <w:r w:rsidR="003966CB">
        <w:t xml:space="preserve"> è</w:t>
      </w:r>
      <w:r>
        <w:t xml:space="preserve"> rappresentata</w:t>
      </w:r>
      <w:r w:rsidR="0096022A">
        <w:t xml:space="preserve"> dall’</w:t>
      </w:r>
      <w:r w:rsidR="00BF0C30" w:rsidRPr="00722E51">
        <w:rPr>
          <w:b/>
          <w:u w:val="single"/>
        </w:rPr>
        <w:t xml:space="preserve">indagine esplorativa </w:t>
      </w:r>
      <w:r w:rsidR="0096022A">
        <w:t xml:space="preserve">volta a sondare la percezione </w:t>
      </w:r>
      <w:r w:rsidR="00BF0C30">
        <w:t>del fenomeno dell’estremismo violento</w:t>
      </w:r>
      <w:r w:rsidR="0096022A">
        <w:t xml:space="preserve"> nei giovani</w:t>
      </w:r>
      <w:r w:rsidR="0022332C">
        <w:t>,</w:t>
      </w:r>
      <w:r w:rsidR="0022332C" w:rsidRPr="0022332C">
        <w:t xml:space="preserve"> </w:t>
      </w:r>
      <w:r w:rsidR="0022332C">
        <w:t>attraverso la somministrazione di un questionario</w:t>
      </w:r>
      <w:r w:rsidR="0022332C" w:rsidRPr="0022332C">
        <w:t xml:space="preserve"> </w:t>
      </w:r>
      <w:r w:rsidR="0022332C">
        <w:t>rivolto agli studenti della provincia.</w:t>
      </w:r>
    </w:p>
    <w:p w14:paraId="41E02EF6" w14:textId="269A3547" w:rsidR="00BF0C30" w:rsidRDefault="0022332C" w:rsidP="00655080">
      <w:pPr>
        <w:jc w:val="both"/>
      </w:pPr>
      <w:r>
        <w:t xml:space="preserve">In particolare, </w:t>
      </w:r>
      <w:r w:rsidR="00BF0C30">
        <w:t xml:space="preserve">lo scorso anno scolastico ha preso avvio </w:t>
      </w:r>
      <w:r w:rsidR="0096022A">
        <w:t>una prima</w:t>
      </w:r>
      <w:r w:rsidR="00BF0C30">
        <w:t xml:space="preserve"> fase pilota</w:t>
      </w:r>
      <w:r w:rsidR="0096022A">
        <w:t xml:space="preserve"> del </w:t>
      </w:r>
      <w:r w:rsidR="00BF0C30">
        <w:t>monitoraggio</w:t>
      </w:r>
      <w:r>
        <w:t xml:space="preserve">, </w:t>
      </w:r>
      <w:r w:rsidR="00722E51">
        <w:t xml:space="preserve">realizzata </w:t>
      </w:r>
      <w:r>
        <w:t xml:space="preserve">su </w:t>
      </w:r>
      <w:r w:rsidR="00BF0C30">
        <w:t xml:space="preserve">un campione di oltre 850 studenti </w:t>
      </w:r>
      <w:r>
        <w:t xml:space="preserve">delle scuole secondarie di secondo grado </w:t>
      </w:r>
      <w:r w:rsidR="00BF0C30">
        <w:t>varesin</w:t>
      </w:r>
      <w:r>
        <w:t>e</w:t>
      </w:r>
      <w:r w:rsidR="00BF0C30">
        <w:t>, allo scopo di verificare l’adeguatezza dello strumento</w:t>
      </w:r>
      <w:r>
        <w:t xml:space="preserve">, </w:t>
      </w:r>
      <w:r w:rsidR="00BF0C30">
        <w:t>prima d</w:t>
      </w:r>
      <w:r w:rsidR="0096022A">
        <w:t>i una estensione del</w:t>
      </w:r>
      <w:r w:rsidR="00BF0C30">
        <w:t xml:space="preserve">la rilevazione a tutte le scuole </w:t>
      </w:r>
      <w:r>
        <w:t xml:space="preserve">superiori </w:t>
      </w:r>
      <w:r w:rsidR="00BF0C30">
        <w:t>della provincia</w:t>
      </w:r>
      <w:r w:rsidR="00722E51">
        <w:t xml:space="preserve"> (fase</w:t>
      </w:r>
      <w:r w:rsidR="0096022A">
        <w:t xml:space="preserve"> è in via di attuazione nel corrente anno scolastico)</w:t>
      </w:r>
      <w:r w:rsidR="00BF0C30">
        <w:t>.</w:t>
      </w:r>
    </w:p>
    <w:p w14:paraId="64B4074B" w14:textId="3255374E" w:rsidR="00BF0C30" w:rsidRDefault="00BF0C30" w:rsidP="00655080">
      <w:pPr>
        <w:jc w:val="both"/>
      </w:pPr>
      <w:r>
        <w:t xml:space="preserve">Il questionario </w:t>
      </w:r>
      <w:r w:rsidR="00F34844">
        <w:t xml:space="preserve">(mutuato dal format sperimentato dalla </w:t>
      </w:r>
      <w:r w:rsidR="00722E51">
        <w:t xml:space="preserve">rete delle scuole </w:t>
      </w:r>
      <w:r w:rsidR="00F34844">
        <w:t xml:space="preserve">di </w:t>
      </w:r>
      <w:r w:rsidR="00722E51" w:rsidRPr="00722E51">
        <w:rPr>
          <w:bCs/>
        </w:rPr>
        <w:t>Brescia</w:t>
      </w:r>
      <w:r w:rsidR="00722E51">
        <w:rPr>
          <w:b/>
          <w:bCs/>
        </w:rPr>
        <w:t xml:space="preserve"> </w:t>
      </w:r>
      <w:r w:rsidR="00F34844">
        <w:t xml:space="preserve">e adattato alla specificità della realtà varesina) </w:t>
      </w:r>
      <w:r>
        <w:t>è composto da una ventina di domande</w:t>
      </w:r>
      <w:r w:rsidR="00722E51">
        <w:t>,</w:t>
      </w:r>
      <w:r>
        <w:t xml:space="preserve"> la maggior parte delle quali a risposta chiusa, </w:t>
      </w:r>
      <w:r w:rsidR="0022332C">
        <w:t xml:space="preserve">ed è </w:t>
      </w:r>
      <w:r>
        <w:t>articolato in tre macro sezioni, attinenti rispettivamente:</w:t>
      </w:r>
    </w:p>
    <w:p w14:paraId="6298715C" w14:textId="0BC6C603" w:rsidR="00BF0C30" w:rsidRPr="0022332C" w:rsidRDefault="00BF0C30" w:rsidP="00722E51">
      <w:pPr>
        <w:pStyle w:val="Paragrafoelenco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>
        <w:t xml:space="preserve">Percezioni, </w:t>
      </w:r>
      <w:r w:rsidR="0022332C">
        <w:t xml:space="preserve">opinioni, </w:t>
      </w:r>
      <w:r w:rsidR="00722E51" w:rsidRPr="00722E51">
        <w:t>convinzioni</w:t>
      </w:r>
      <w:r w:rsidR="0022332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 xml:space="preserve"> </w:t>
      </w:r>
    </w:p>
    <w:p w14:paraId="607781B5" w14:textId="27E68C6D" w:rsidR="00BF0C30" w:rsidRDefault="0022332C" w:rsidP="00722E51">
      <w:pPr>
        <w:pStyle w:val="Paragrafoelenco"/>
        <w:numPr>
          <w:ilvl w:val="0"/>
          <w:numId w:val="8"/>
        </w:numPr>
        <w:jc w:val="both"/>
      </w:pPr>
      <w:r>
        <w:t xml:space="preserve">Esperienze, </w:t>
      </w:r>
      <w:r w:rsidR="00722E51">
        <w:t>c</w:t>
      </w:r>
      <w:r w:rsidR="00BF0C30">
        <w:t>omporta</w:t>
      </w:r>
      <w:r w:rsidR="00722E51">
        <w:t>menti, atteggiamenti</w:t>
      </w:r>
    </w:p>
    <w:p w14:paraId="1FF7FE1B" w14:textId="6442E8AE" w:rsidR="00BF0C30" w:rsidRDefault="00BF0C30" w:rsidP="00722E51">
      <w:pPr>
        <w:pStyle w:val="Paragrafoelenco"/>
        <w:numPr>
          <w:ilvl w:val="0"/>
          <w:numId w:val="8"/>
        </w:numPr>
        <w:jc w:val="both"/>
      </w:pPr>
      <w:r>
        <w:t>Bisogni formativi</w:t>
      </w:r>
    </w:p>
    <w:p w14:paraId="14FFAE20" w14:textId="77777777" w:rsidR="00DD0278" w:rsidRDefault="00722E51" w:rsidP="00655080">
      <w:pPr>
        <w:jc w:val="both"/>
      </w:pPr>
      <w:r>
        <w:t>S</w:t>
      </w:r>
      <w:r w:rsidR="0022332C">
        <w:t>copo d</w:t>
      </w:r>
      <w:r w:rsidR="00F34844">
        <w:t xml:space="preserve">ella somministrazione del questionario è quello di </w:t>
      </w:r>
      <w:r w:rsidR="0022332C">
        <w:t xml:space="preserve"> </w:t>
      </w:r>
      <w:r w:rsidRPr="00722E51">
        <w:t>migliorare la consapevolezza del fenomeno</w:t>
      </w:r>
      <w:r>
        <w:t xml:space="preserve"> e, conseguentemente, </w:t>
      </w:r>
      <w:r w:rsidRPr="00722E51">
        <w:t>orientare la messa a punto di azioni di prevenzione e di contrasto</w:t>
      </w:r>
      <w:r>
        <w:t xml:space="preserve"> </w:t>
      </w:r>
      <w:r w:rsidR="00F34844">
        <w:t>r</w:t>
      </w:r>
      <w:r w:rsidR="0022332C">
        <w:t xml:space="preserve">ispetto al tema dell’estremismo violento. </w:t>
      </w:r>
    </w:p>
    <w:p w14:paraId="3869EEE2" w14:textId="2FC7C0DE" w:rsidR="00722E51" w:rsidRPr="00DD0278" w:rsidRDefault="006323D1" w:rsidP="00655080">
      <w:pPr>
        <w:jc w:val="both"/>
      </w:pPr>
      <w:r>
        <w:rPr>
          <w:b/>
          <w:bCs/>
          <w:u w:val="single"/>
        </w:rPr>
        <w:lastRenderedPageBreak/>
        <w:t>ANALISI EVIDENZE EMERSE DALLA RISPOSTE AL</w:t>
      </w:r>
      <w:r w:rsidR="00722E51">
        <w:rPr>
          <w:b/>
          <w:bCs/>
          <w:u w:val="single"/>
        </w:rPr>
        <w:t xml:space="preserve"> QUESTIONARIO</w:t>
      </w:r>
    </w:p>
    <w:p w14:paraId="213AB5F4" w14:textId="59F99CD5" w:rsidR="006323D1" w:rsidRPr="006323D1" w:rsidRDefault="006323D1" w:rsidP="006323D1">
      <w:pPr>
        <w:spacing w:after="0" w:line="240" w:lineRule="auto"/>
        <w:rPr>
          <w:b/>
          <w:i/>
        </w:rPr>
      </w:pPr>
      <w:r w:rsidRPr="006323D1">
        <w:rPr>
          <w:b/>
          <w:i/>
        </w:rPr>
        <w:t>Quali possibili nemici della sicurezza  ti spaventano di più?</w:t>
      </w:r>
    </w:p>
    <w:p w14:paraId="6978A2C6" w14:textId="33C729CD" w:rsidR="006323D1" w:rsidRDefault="006323D1" w:rsidP="005B3653">
      <w:pPr>
        <w:rPr>
          <w:b/>
          <w:bCs/>
          <w:noProof/>
          <w:u w:val="single"/>
          <w:lang w:eastAsia="it-IT"/>
        </w:rPr>
      </w:pPr>
      <w:r>
        <w:rPr>
          <w:b/>
          <w:bCs/>
          <w:noProof/>
          <w:u w:val="single"/>
          <w:lang w:eastAsia="it-IT"/>
        </w:rPr>
        <w:drawing>
          <wp:inline distT="0" distB="0" distL="0" distR="0" wp14:anchorId="4EA7FE94" wp14:editId="5256993E">
            <wp:extent cx="3572510" cy="1664335"/>
            <wp:effectExtent l="0" t="0" r="889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B0A3E9" w14:textId="46BF5673" w:rsidR="00744E72" w:rsidRDefault="0022332C" w:rsidP="00655080">
      <w:pPr>
        <w:jc w:val="both"/>
      </w:pPr>
      <w:r>
        <w:t xml:space="preserve">La prima domanda rivolta agli studenti </w:t>
      </w:r>
      <w:r w:rsidR="00744E72">
        <w:t xml:space="preserve">ha inteso </w:t>
      </w:r>
      <w:r>
        <w:t xml:space="preserve">rilevare </w:t>
      </w:r>
      <w:r w:rsidR="00973E23">
        <w:t>quali fossero</w:t>
      </w:r>
      <w:r w:rsidR="00E41322">
        <w:t xml:space="preserve"> i</w:t>
      </w:r>
      <w:r w:rsidR="00973E23">
        <w:t xml:space="preserve"> </w:t>
      </w:r>
      <w:r w:rsidR="00744E72">
        <w:t>fenomeni in grado di suscitare</w:t>
      </w:r>
      <w:r w:rsidR="00E41322">
        <w:t xml:space="preserve"> </w:t>
      </w:r>
      <w:r w:rsidR="00744E72">
        <w:t>particolare timore</w:t>
      </w:r>
      <w:r w:rsidR="00973E23">
        <w:t xml:space="preserve"> </w:t>
      </w:r>
      <w:r w:rsidR="00744E72">
        <w:t>in quanto avvertiti come possibili</w:t>
      </w:r>
      <w:r w:rsidR="00472506">
        <w:t xml:space="preserve"> gravi</w:t>
      </w:r>
      <w:r w:rsidR="00973E23">
        <w:t xml:space="preserve"> minacce a</w:t>
      </w:r>
      <w:r>
        <w:t>lla sicurezza</w:t>
      </w:r>
      <w:r w:rsidR="00744E72">
        <w:t xml:space="preserve">. </w:t>
      </w:r>
    </w:p>
    <w:p w14:paraId="7CC02DEE" w14:textId="35644A07" w:rsidR="0022332C" w:rsidRDefault="00744E72" w:rsidP="00655080">
      <w:pPr>
        <w:jc w:val="both"/>
      </w:pPr>
      <w:r>
        <w:t>Quasi il 60% degli studenti ha indicato come minaccia più rilevante per la sicurezza il terrorismo; oltre la metà di coloro che hanno risposto al questionario ha dichiarato di temere la restrizione delle proprie libertà e l’intolleranza e il razzismo. Il cambiamento climatico è avve</w:t>
      </w:r>
      <w:r w:rsidR="007B15EF">
        <w:t>r</w:t>
      </w:r>
      <w:r>
        <w:t xml:space="preserve">tito come </w:t>
      </w:r>
      <w:r w:rsidR="007B15EF">
        <w:t xml:space="preserve">pericolo </w:t>
      </w:r>
      <w:r>
        <w:t>incombe</w:t>
      </w:r>
      <w:r w:rsidR="007B15EF">
        <w:t>nte dal 42% degli studenti, seguito dalla crisi economica, segnalata da poco più di un terzo dei ragazzi. Pare meno oppressivo il timore per il fondamentalismo religioso e le migrazioni incontrollate, indicati rispettivamente dall’11</w:t>
      </w:r>
      <w:r w:rsidR="006323D1">
        <w:t>%</w:t>
      </w:r>
      <w:r w:rsidR="007B15EF">
        <w:t xml:space="preserve"> e dal 9% degli adolescenti. </w:t>
      </w:r>
    </w:p>
    <w:p w14:paraId="22AA3E46" w14:textId="5AC56BC4" w:rsidR="0022332C" w:rsidRDefault="007B15EF" w:rsidP="00655080">
      <w:pPr>
        <w:jc w:val="both"/>
      </w:pPr>
      <w:r>
        <w:t>Si è cercato inoltre di sondare il nesso tra giovani, estremismo e violenza, attraverso due quesiti.</w:t>
      </w:r>
    </w:p>
    <w:p w14:paraId="2902E7ED" w14:textId="12ACDB07" w:rsidR="006323D1" w:rsidRDefault="005B3653" w:rsidP="00655080">
      <w:pPr>
        <w:jc w:val="both"/>
      </w:pPr>
      <w:r>
        <w:rPr>
          <w:noProof/>
          <w:lang w:eastAsia="it-IT"/>
        </w:rPr>
        <w:drawing>
          <wp:inline distT="0" distB="0" distL="0" distR="0" wp14:anchorId="2D9533B8" wp14:editId="1527B1F8">
            <wp:extent cx="3630546" cy="1239065"/>
            <wp:effectExtent l="0" t="0" r="8255" b="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851" cy="123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E6C70" w14:textId="77777777" w:rsidR="005B3653" w:rsidRDefault="007B15EF" w:rsidP="00655080">
      <w:pPr>
        <w:jc w:val="both"/>
      </w:pPr>
      <w:r>
        <w:t>Il primo richiedeva di esprimere un giudizio sulla possibilità di essere estremisti senza necessariamente far uso della violenza, la maggior parte degli studenti</w:t>
      </w:r>
      <w:r w:rsidR="00DC6B93">
        <w:t xml:space="preserve"> è </w:t>
      </w:r>
      <w:r>
        <w:t>convinta</w:t>
      </w:r>
      <w:r w:rsidR="00DC6B93">
        <w:t>, totalmente o almeno in parte,</w:t>
      </w:r>
      <w:r>
        <w:t xml:space="preserve"> della possibilità di difendere idee o assumere posizioni “estreme” in modo non violento</w:t>
      </w:r>
      <w:r w:rsidR="00DC6B93">
        <w:t>, nel rispetto dei principi e dei valori della convivenza civile</w:t>
      </w:r>
      <w:r>
        <w:t xml:space="preserve">; in altri termini per il </w:t>
      </w:r>
      <w:r w:rsidR="00F34844">
        <w:t>64</w:t>
      </w:r>
      <w:r>
        <w:t xml:space="preserve"> % dei giovani rispondenti estremismo </w:t>
      </w:r>
      <w:r w:rsidR="00DC6B93">
        <w:t xml:space="preserve">non è necessariamente sinonimo di </w:t>
      </w:r>
      <w:r w:rsidR="00E41322">
        <w:t xml:space="preserve">uso della </w:t>
      </w:r>
      <w:r w:rsidR="00DC6B93">
        <w:t>violenza.</w:t>
      </w:r>
    </w:p>
    <w:p w14:paraId="7B577412" w14:textId="2E9C1070" w:rsidR="0022332C" w:rsidRPr="0022332C" w:rsidRDefault="00DC6B93" w:rsidP="00655080">
      <w:pPr>
        <w:jc w:val="both"/>
      </w:pPr>
      <w:r>
        <w:t>Un secondo quesito ha inteso rilevare in che misura i ragazzi percepissero l’estremismo violento come fenomeno attribuibile al mondo giovanile. Solo una minoranza,</w:t>
      </w:r>
      <w:r w:rsidR="005B3653">
        <w:t xml:space="preserve"> per quanto nutrita,</w:t>
      </w:r>
      <w:r>
        <w:t xml:space="preserve"> pari al </w:t>
      </w:r>
      <w:r w:rsidR="00F34844">
        <w:t>40</w:t>
      </w:r>
      <w:r>
        <w:t xml:space="preserve">% degli studenti, si è dichiarata </w:t>
      </w:r>
      <w:r w:rsidR="00F34844">
        <w:t xml:space="preserve">molto o abbastanza </w:t>
      </w:r>
      <w:r>
        <w:t xml:space="preserve">d’accorto </w:t>
      </w:r>
      <w:r w:rsidR="00F844E1">
        <w:t>ne</w:t>
      </w:r>
      <w:r>
        <w:t>l ritenere l’estremismo violento una</w:t>
      </w:r>
      <w:r w:rsidR="00F34844">
        <w:t xml:space="preserve"> realtà diffusa tra i giovani.</w:t>
      </w:r>
    </w:p>
    <w:p w14:paraId="771C5400" w14:textId="7524605A" w:rsidR="00F34844" w:rsidRPr="005B3653" w:rsidRDefault="00DC6B93" w:rsidP="00655080">
      <w:pPr>
        <w:jc w:val="both"/>
      </w:pPr>
      <w:r>
        <w:t xml:space="preserve">Una ulteriore batteria di domande </w:t>
      </w:r>
      <w:r w:rsidR="006D5740">
        <w:t>ha cercato di far luce sulle opinioni</w:t>
      </w:r>
      <w:r w:rsidR="00D67398">
        <w:t>,</w:t>
      </w:r>
      <w:r w:rsidR="006D5740">
        <w:t xml:space="preserve"> </w:t>
      </w:r>
      <w:r w:rsidR="00F34844">
        <w:t xml:space="preserve">sui </w:t>
      </w:r>
      <w:r w:rsidR="006D5740">
        <w:t>convincimenti</w:t>
      </w:r>
      <w:r w:rsidR="00F34844" w:rsidRPr="00F34844">
        <w:t xml:space="preserve"> </w:t>
      </w:r>
      <w:r w:rsidR="00F34844">
        <w:t>più diffusi tra i giovani</w:t>
      </w:r>
      <w:r w:rsidR="006D5740">
        <w:t xml:space="preserve"> intorno ai </w:t>
      </w:r>
      <w:r w:rsidR="006D5740" w:rsidRPr="005B3653">
        <w:rPr>
          <w:bCs/>
        </w:rPr>
        <w:t xml:space="preserve">fattori potrebbero essere all’origine </w:t>
      </w:r>
      <w:r w:rsidR="00F34844" w:rsidRPr="005B3653">
        <w:rPr>
          <w:bCs/>
        </w:rPr>
        <w:t xml:space="preserve">del </w:t>
      </w:r>
      <w:r w:rsidR="006D5740" w:rsidRPr="005B3653">
        <w:rPr>
          <w:bCs/>
        </w:rPr>
        <w:t>fenomeno</w:t>
      </w:r>
      <w:r w:rsidR="00F34844" w:rsidRPr="005B3653">
        <w:rPr>
          <w:bCs/>
        </w:rPr>
        <w:t xml:space="preserve"> dell’estremismo</w:t>
      </w:r>
      <w:r w:rsidR="00F34844">
        <w:t xml:space="preserve"> violento</w:t>
      </w:r>
      <w:r w:rsidR="006D5740">
        <w:t>.</w:t>
      </w:r>
      <w:r w:rsidR="00F34844">
        <w:t xml:space="preserve"> In particolare, la questione è stata sondata attraverso la richiesta di indicare </w:t>
      </w:r>
      <w:r w:rsidR="00FA4FAB">
        <w:t xml:space="preserve">tra quali categorie di persone (caratterizzate da peculiarità di ordine socio-economico, culturale, politico, religioso) </w:t>
      </w:r>
      <w:r w:rsidR="00F34844">
        <w:t xml:space="preserve">si ritenesse </w:t>
      </w:r>
      <w:r w:rsidR="00F34844" w:rsidRPr="005B3653">
        <w:t>maggiormente</w:t>
      </w:r>
      <w:r w:rsidR="00FA4FAB" w:rsidRPr="005B3653">
        <w:t xml:space="preserve"> diffuso il fenomeno.</w:t>
      </w:r>
      <w:r w:rsidR="00F34844" w:rsidRPr="005B3653">
        <w:t xml:space="preserve"> </w:t>
      </w:r>
    </w:p>
    <w:p w14:paraId="58027C88" w14:textId="77777777" w:rsidR="005B3653" w:rsidRDefault="005B3653" w:rsidP="005B3653">
      <w:pPr>
        <w:spacing w:after="0" w:line="240" w:lineRule="auto"/>
        <w:rPr>
          <w:b/>
          <w:i/>
        </w:rPr>
      </w:pPr>
    </w:p>
    <w:p w14:paraId="72704F7C" w14:textId="77777777" w:rsidR="005B3653" w:rsidRDefault="005B3653" w:rsidP="005B3653">
      <w:pPr>
        <w:spacing w:after="0" w:line="240" w:lineRule="auto"/>
        <w:rPr>
          <w:b/>
          <w:i/>
        </w:rPr>
      </w:pPr>
    </w:p>
    <w:p w14:paraId="59A63F55" w14:textId="77777777" w:rsidR="005B3653" w:rsidRDefault="005B3653" w:rsidP="005B3653">
      <w:pPr>
        <w:spacing w:after="0" w:line="240" w:lineRule="auto"/>
        <w:rPr>
          <w:b/>
          <w:i/>
        </w:rPr>
      </w:pPr>
    </w:p>
    <w:p w14:paraId="342F5A1A" w14:textId="59D8804F" w:rsidR="005B3653" w:rsidRPr="005B3653" w:rsidRDefault="005B3653" w:rsidP="005B3653">
      <w:pPr>
        <w:spacing w:after="0" w:line="240" w:lineRule="auto"/>
        <w:rPr>
          <w:b/>
          <w:i/>
        </w:rPr>
      </w:pPr>
      <w:r w:rsidRPr="005B3653">
        <w:rPr>
          <w:b/>
          <w:i/>
        </w:rPr>
        <w:lastRenderedPageBreak/>
        <w:t xml:space="preserve">L’estremismo è diffuso fra le persone… </w:t>
      </w:r>
    </w:p>
    <w:p w14:paraId="17A060E1" w14:textId="6E4C53B8" w:rsidR="005B3653" w:rsidRDefault="005B3653" w:rsidP="005B3653">
      <w:pPr>
        <w:tabs>
          <w:tab w:val="left" w:pos="5812"/>
        </w:tabs>
        <w:jc w:val="both"/>
      </w:pPr>
      <w:r>
        <w:rPr>
          <w:noProof/>
          <w:lang w:eastAsia="it-IT"/>
        </w:rPr>
        <w:drawing>
          <wp:inline distT="0" distB="0" distL="0" distR="0" wp14:anchorId="28BC74E7" wp14:editId="210BF212">
            <wp:extent cx="3549387" cy="1733773"/>
            <wp:effectExtent l="0" t="0" r="0" b="0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079" cy="173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293BB" w14:textId="6AA355BE" w:rsidR="00DC6B93" w:rsidRDefault="006D5740" w:rsidP="00655080">
      <w:pPr>
        <w:jc w:val="both"/>
      </w:pPr>
      <w:r>
        <w:t xml:space="preserve"> La maggior parte degli studenti correla l’estremismo violento al</w:t>
      </w:r>
      <w:r w:rsidR="00FA4FAB">
        <w:t xml:space="preserve"> possesso di</w:t>
      </w:r>
      <w:r>
        <w:t xml:space="preserve"> un’ideologia politica di sinistra </w:t>
      </w:r>
      <w:r w:rsidR="00FA4FAB">
        <w:t xml:space="preserve">e </w:t>
      </w:r>
      <w:r w:rsidR="005B3653">
        <w:t xml:space="preserve">ancor più destra; </w:t>
      </w:r>
      <w:r w:rsidR="003546F7">
        <w:t>si ritiene, inoltre</w:t>
      </w:r>
      <w:r w:rsidR="005B3653">
        <w:t>,</w:t>
      </w:r>
      <w:r w:rsidR="003546F7">
        <w:t xml:space="preserve"> che l’estremi</w:t>
      </w:r>
      <w:r w:rsidR="005B3653">
        <w:t>smo sia connesso al</w:t>
      </w:r>
      <w:r w:rsidR="003546F7">
        <w:t xml:space="preserve">l’assenza di istruzione </w:t>
      </w:r>
      <w:r w:rsidR="005B3653">
        <w:t>(l’ignoranza è vista</w:t>
      </w:r>
      <w:r w:rsidR="003546F7">
        <w:t xml:space="preserve"> come </w:t>
      </w:r>
      <w:r w:rsidR="005B3653">
        <w:t>ostacolo che impedisce di</w:t>
      </w:r>
      <w:r w:rsidR="003546F7">
        <w:t xml:space="preserve"> conoscere/riconoscere </w:t>
      </w:r>
      <w:r w:rsidR="00FA4FAB">
        <w:t xml:space="preserve">la prospettiva dell’altro </w:t>
      </w:r>
      <w:r w:rsidR="005B3653">
        <w:t>e di</w:t>
      </w:r>
      <w:r w:rsidR="003546F7">
        <w:t xml:space="preserve"> stabilire </w:t>
      </w:r>
      <w:r w:rsidR="00D67398">
        <w:t xml:space="preserve">con l’alterità </w:t>
      </w:r>
      <w:r w:rsidR="003546F7">
        <w:t>un confronto</w:t>
      </w:r>
      <w:r w:rsidR="005B3653">
        <w:t xml:space="preserve"> corretto</w:t>
      </w:r>
      <w:r w:rsidR="003546F7">
        <w:t xml:space="preserve">) e il fondamentalismo religioso. Decisamente meno </w:t>
      </w:r>
      <w:r w:rsidR="00D67398">
        <w:t>presente</w:t>
      </w:r>
      <w:r w:rsidR="003546F7">
        <w:t xml:space="preserve"> tra i giovani il convincimento che l’estremismo violento sia particolarmente diffuso tra le persone povere o straniere: nei ragazzi non pare radicato il pregiudizio che correla l’estremismo violento a condizioni di marginalità economica e sociale, quali la povertà o la cittadinanza</w:t>
      </w:r>
      <w:r w:rsidR="00D67398">
        <w:t xml:space="preserve"> straniera</w:t>
      </w:r>
      <w:r w:rsidR="003546F7">
        <w:t>.</w:t>
      </w:r>
    </w:p>
    <w:p w14:paraId="5CD31866" w14:textId="77777777" w:rsidR="005B3653" w:rsidRDefault="005B3653" w:rsidP="00655080">
      <w:pPr>
        <w:jc w:val="both"/>
      </w:pPr>
    </w:p>
    <w:p w14:paraId="171D55BC" w14:textId="70C55176" w:rsidR="005B3653" w:rsidRPr="005B3653" w:rsidRDefault="005B3653" w:rsidP="005B3653">
      <w:pPr>
        <w:spacing w:after="0" w:line="240" w:lineRule="auto"/>
        <w:rPr>
          <w:b/>
          <w:i/>
        </w:rPr>
      </w:pPr>
      <w:r w:rsidRPr="005B3653">
        <w:rPr>
          <w:b/>
          <w:i/>
        </w:rPr>
        <w:t>Le radici dell’estremismo sono da ricercare …</w:t>
      </w:r>
    </w:p>
    <w:p w14:paraId="5B6EBC80" w14:textId="0C580903" w:rsidR="005B3653" w:rsidRDefault="005B3653" w:rsidP="00655080">
      <w:pPr>
        <w:jc w:val="both"/>
      </w:pPr>
      <w:r>
        <w:rPr>
          <w:noProof/>
          <w:lang w:eastAsia="it-IT"/>
        </w:rPr>
        <w:drawing>
          <wp:inline distT="0" distB="0" distL="0" distR="0" wp14:anchorId="0CB97E43" wp14:editId="2231E7C9">
            <wp:extent cx="3567038" cy="1557920"/>
            <wp:effectExtent l="0" t="0" r="0" b="4445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125" cy="155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95384" w14:textId="5608DEB8" w:rsidR="003546F7" w:rsidRDefault="00E224B5" w:rsidP="00655080">
      <w:pPr>
        <w:jc w:val="both"/>
      </w:pPr>
      <w:r>
        <w:t xml:space="preserve">Per quanto attiene ai </w:t>
      </w:r>
      <w:r w:rsidRPr="005B3653">
        <w:rPr>
          <w:bCs/>
        </w:rPr>
        <w:t xml:space="preserve">contesti </w:t>
      </w:r>
      <w:r w:rsidR="00FA4FAB" w:rsidRPr="005B3653">
        <w:rPr>
          <w:bCs/>
        </w:rPr>
        <w:t>socio-ambientali</w:t>
      </w:r>
      <w:r w:rsidR="00FA4FAB">
        <w:t xml:space="preserve"> </w:t>
      </w:r>
      <w:r>
        <w:t xml:space="preserve">in cui </w:t>
      </w:r>
      <w:r w:rsidR="00FA4FAB">
        <w:t xml:space="preserve">si radica più facilmente </w:t>
      </w:r>
      <w:r>
        <w:t xml:space="preserve">l’estremismo, la maggior parte dei giovani </w:t>
      </w:r>
      <w:r w:rsidR="00B22799">
        <w:t xml:space="preserve">correla tale fenomeno alla dimensione del </w:t>
      </w:r>
      <w:r>
        <w:t>grupp</w:t>
      </w:r>
      <w:r w:rsidR="00B22799">
        <w:t xml:space="preserve">o; in misura </w:t>
      </w:r>
      <w:r w:rsidR="00FA4FAB">
        <w:t>significativa, ma meno rilevante</w:t>
      </w:r>
      <w:r w:rsidR="00B22799">
        <w:t xml:space="preserve">, </w:t>
      </w:r>
      <w:r w:rsidR="00FA4FAB">
        <w:t xml:space="preserve">l’estremismo viene percepito come fenomeno inerente al </w:t>
      </w:r>
      <w:r w:rsidR="00B22799">
        <w:t xml:space="preserve">contesto familiare </w:t>
      </w:r>
      <w:r w:rsidR="00FA4FAB">
        <w:t>o alla dimensione personale</w:t>
      </w:r>
      <w:r w:rsidR="00B22799">
        <w:t>. Solo una minoranza ritiene che l’estremismo violento sia</w:t>
      </w:r>
      <w:r w:rsidR="00FA4FAB">
        <w:t>, invece,</w:t>
      </w:r>
      <w:r w:rsidR="00B22799">
        <w:t xml:space="preserve"> un</w:t>
      </w:r>
      <w:r w:rsidR="00CC5930">
        <w:t xml:space="preserve"> fenomeno di natura</w:t>
      </w:r>
      <w:r w:rsidR="00B22799">
        <w:t xml:space="preserve"> essenzialmente sociale, nel senso </w:t>
      </w:r>
      <w:r w:rsidR="005B3653">
        <w:t>di realtà</w:t>
      </w:r>
      <w:r w:rsidR="00CC5930">
        <w:t xml:space="preserve"> che affonda </w:t>
      </w:r>
      <w:r w:rsidR="00B22799">
        <w:t>le proprie radici nella società contemporanea.</w:t>
      </w:r>
    </w:p>
    <w:p w14:paraId="5092E171" w14:textId="77777777" w:rsidR="00107BF3" w:rsidRDefault="00107BF3" w:rsidP="00655080">
      <w:pPr>
        <w:jc w:val="both"/>
      </w:pPr>
    </w:p>
    <w:p w14:paraId="41F0AA91" w14:textId="49D3E4AD" w:rsidR="00BF0C30" w:rsidRDefault="00B22799" w:rsidP="00655080">
      <w:pPr>
        <w:jc w:val="both"/>
      </w:pPr>
      <w:r>
        <w:t>S</w:t>
      </w:r>
      <w:r w:rsidR="00FA4FAB">
        <w:t xml:space="preserve">i è cercato inoltre di </w:t>
      </w:r>
      <w:r w:rsidR="00FA4FAB" w:rsidRPr="00FA50C2">
        <w:rPr>
          <w:b/>
          <w:bCs/>
        </w:rPr>
        <w:t>sondare i vissuti</w:t>
      </w:r>
      <w:r w:rsidR="00FA50C2">
        <w:rPr>
          <w:b/>
          <w:bCs/>
        </w:rPr>
        <w:t>, le esperienze</w:t>
      </w:r>
      <w:r w:rsidR="00FA4FAB" w:rsidRPr="00FA50C2">
        <w:rPr>
          <w:b/>
          <w:bCs/>
        </w:rPr>
        <w:t xml:space="preserve"> dei ragazzi</w:t>
      </w:r>
      <w:r w:rsidR="00FA4FAB">
        <w:t>, ponendo una serie di domande più strettamente connesse alla realtà giovanile</w:t>
      </w:r>
      <w:r w:rsidR="00472506">
        <w:t>;</w:t>
      </w:r>
      <w:r w:rsidR="00FA4FAB">
        <w:t xml:space="preserve"> in particolare si è </w:t>
      </w:r>
      <w:r w:rsidR="001C5108">
        <w:t>domandato q</w:t>
      </w:r>
      <w:r w:rsidR="001C5108" w:rsidRPr="001C5108">
        <w:t xml:space="preserve">uali </w:t>
      </w:r>
      <w:r w:rsidR="001C5108">
        <w:t xml:space="preserve">si ritenessero </w:t>
      </w:r>
      <w:r w:rsidR="001C5108" w:rsidRPr="001C5108">
        <w:t xml:space="preserve">le forme di estremismo più diffuse </w:t>
      </w:r>
      <w:r w:rsidR="001C5108">
        <w:t>tra i ragazzi della loro età.</w:t>
      </w:r>
    </w:p>
    <w:p w14:paraId="2BFF9D93" w14:textId="77777777" w:rsidR="00107BF3" w:rsidRDefault="00107BF3" w:rsidP="00107BF3">
      <w:pPr>
        <w:jc w:val="both"/>
        <w:rPr>
          <w:b/>
          <w:i/>
        </w:rPr>
      </w:pPr>
    </w:p>
    <w:p w14:paraId="084CD916" w14:textId="77777777" w:rsidR="00107BF3" w:rsidRDefault="00107BF3" w:rsidP="00107BF3">
      <w:pPr>
        <w:jc w:val="both"/>
        <w:rPr>
          <w:b/>
          <w:i/>
        </w:rPr>
      </w:pPr>
    </w:p>
    <w:p w14:paraId="1C848061" w14:textId="77777777" w:rsidR="00107BF3" w:rsidRDefault="00107BF3" w:rsidP="00107BF3">
      <w:pPr>
        <w:jc w:val="both"/>
        <w:rPr>
          <w:b/>
          <w:i/>
        </w:rPr>
      </w:pPr>
    </w:p>
    <w:p w14:paraId="223DD5E4" w14:textId="77777777" w:rsidR="00107BF3" w:rsidRDefault="00107BF3" w:rsidP="00107BF3">
      <w:pPr>
        <w:jc w:val="both"/>
        <w:rPr>
          <w:b/>
          <w:i/>
        </w:rPr>
      </w:pPr>
    </w:p>
    <w:p w14:paraId="39435EB3" w14:textId="77777777" w:rsidR="00107BF3" w:rsidRDefault="00107BF3" w:rsidP="00107BF3">
      <w:pPr>
        <w:jc w:val="both"/>
        <w:rPr>
          <w:b/>
          <w:i/>
        </w:rPr>
      </w:pPr>
    </w:p>
    <w:p w14:paraId="2DDF7A5A" w14:textId="4BE1AEE6" w:rsidR="00107BF3" w:rsidRPr="00107BF3" w:rsidRDefault="00107BF3" w:rsidP="00107BF3">
      <w:pPr>
        <w:jc w:val="both"/>
        <w:rPr>
          <w:b/>
          <w:i/>
        </w:rPr>
      </w:pPr>
      <w:r w:rsidRPr="00107BF3">
        <w:rPr>
          <w:b/>
          <w:i/>
        </w:rPr>
        <w:lastRenderedPageBreak/>
        <w:t>Quali sono le forme di estremismo più diffuse tra i/le ragazzi/e della tua età? </w:t>
      </w:r>
    </w:p>
    <w:p w14:paraId="2D5509FE" w14:textId="12EE2A57" w:rsidR="005B3653" w:rsidRDefault="005B3653" w:rsidP="00655080">
      <w:pPr>
        <w:jc w:val="both"/>
      </w:pPr>
      <w:r>
        <w:rPr>
          <w:noProof/>
          <w:lang w:eastAsia="it-IT"/>
        </w:rPr>
        <w:drawing>
          <wp:inline distT="0" distB="0" distL="0" distR="0" wp14:anchorId="17A99686" wp14:editId="5BCFDE60">
            <wp:extent cx="3587261" cy="1938910"/>
            <wp:effectExtent l="0" t="0" r="0" b="4445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169" cy="194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5C87D" w14:textId="7B37CBCC" w:rsidR="001C5108" w:rsidRDefault="001C5108" w:rsidP="00655080">
      <w:pPr>
        <w:spacing w:after="0"/>
        <w:jc w:val="both"/>
      </w:pPr>
      <w:r>
        <w:t xml:space="preserve">La grande maggioranza dei ragazzi (oltre </w:t>
      </w:r>
      <w:r w:rsidR="00FA50C2">
        <w:t>il</w:t>
      </w:r>
      <w:r>
        <w:t xml:space="preserve"> 70 %) ha indicato la violenza digitale, seguita dalla violenza sociale. La metà dei rispondenti ritiene che</w:t>
      </w:r>
      <w:r w:rsidR="00107BF3">
        <w:t xml:space="preserve"> la forma più diffusa in cui si manifesta intolleranza e odio tra i giovani </w:t>
      </w:r>
      <w:r w:rsidR="00FA50C2">
        <w:t xml:space="preserve">sia </w:t>
      </w:r>
      <w:r>
        <w:t>la discriminazione</w:t>
      </w:r>
      <w:r w:rsidR="00FA50C2">
        <w:t xml:space="preserve"> (nelle</w:t>
      </w:r>
      <w:r w:rsidR="00107BF3">
        <w:t xml:space="preserve"> sue</w:t>
      </w:r>
      <w:r w:rsidR="00FA50C2">
        <w:t xml:space="preserve"> diverse </w:t>
      </w:r>
      <w:r w:rsidR="00107BF3">
        <w:t>espressioni, dall’omofobia</w:t>
      </w:r>
      <w:r w:rsidR="00FA50C2">
        <w:t xml:space="preserve"> al</w:t>
      </w:r>
      <w:r w:rsidR="00107BF3">
        <w:t xml:space="preserve"> b</w:t>
      </w:r>
      <w:r w:rsidR="00472506" w:rsidRPr="00472506">
        <w:t xml:space="preserve">ody </w:t>
      </w:r>
      <w:proofErr w:type="spellStart"/>
      <w:r w:rsidR="00472506" w:rsidRPr="00472506">
        <w:t>shaming</w:t>
      </w:r>
      <w:proofErr w:type="spellEnd"/>
      <w:r w:rsidR="00472506" w:rsidRPr="00472506">
        <w:t>)</w:t>
      </w:r>
      <w:r w:rsidR="00472506">
        <w:t xml:space="preserve">. </w:t>
      </w:r>
      <w:r>
        <w:t>Poco più di un quarto ha indicato il complottismo attraverso fake news e il razzismo. Meno del 10% dei ragazzi ritiene particolarmente diffuso tra i giovani forme di estremismo connesse all’antisemitismo, al terrorismo (che pure era stato indicato come principale fonte di timore) e al fanatismo religioso.</w:t>
      </w:r>
    </w:p>
    <w:p w14:paraId="7B638D92" w14:textId="77777777" w:rsidR="001C5108" w:rsidRDefault="001C5108" w:rsidP="00655080">
      <w:pPr>
        <w:jc w:val="both"/>
      </w:pPr>
    </w:p>
    <w:p w14:paraId="46BAE82D" w14:textId="2AF52BA3" w:rsidR="00107BF3" w:rsidRPr="00D6081C" w:rsidRDefault="00D6081C" w:rsidP="00655080">
      <w:pPr>
        <w:jc w:val="both"/>
        <w:rPr>
          <w:b/>
          <w:i/>
        </w:rPr>
      </w:pPr>
      <w:r w:rsidRPr="00D6081C">
        <w:rPr>
          <w:b/>
          <w:i/>
        </w:rPr>
        <w:t>Secondo te quali fattori spingono  i ragazzi/e della tua età a radicalizzarsi?</w:t>
      </w:r>
    </w:p>
    <w:p w14:paraId="0B69E177" w14:textId="5E7DE44C" w:rsidR="00107BF3" w:rsidRDefault="00107BF3" w:rsidP="00655080">
      <w:pPr>
        <w:jc w:val="both"/>
      </w:pPr>
      <w:r>
        <w:rPr>
          <w:noProof/>
          <w:lang w:eastAsia="it-IT"/>
        </w:rPr>
        <w:drawing>
          <wp:inline distT="0" distB="0" distL="0" distR="0" wp14:anchorId="6714C23A" wp14:editId="2031A3EB">
            <wp:extent cx="3587261" cy="1390493"/>
            <wp:effectExtent l="0" t="0" r="0" b="635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018" cy="139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32F4A" w14:textId="3CC12ED6" w:rsidR="008C657D" w:rsidRDefault="001C5108" w:rsidP="00655080">
      <w:pPr>
        <w:jc w:val="both"/>
      </w:pPr>
      <w:r>
        <w:t>Per quanto attiene ai possibili fattori che potrebbero indurre un giovane a radicalizzarsi gli studenti</w:t>
      </w:r>
      <w:r w:rsidR="00F844E1">
        <w:t xml:space="preserve"> hanno</w:t>
      </w:r>
      <w:r>
        <w:t xml:space="preserve"> indicato in maggiore percentuale</w:t>
      </w:r>
      <w:r w:rsidR="00107BF3">
        <w:t xml:space="preserve"> l</w:t>
      </w:r>
      <w:r>
        <w:t xml:space="preserve">’ignoranza (confermando la correlazione </w:t>
      </w:r>
      <w:r w:rsidR="00107BF3">
        <w:t xml:space="preserve">già emerse dalle risposte a una domanda </w:t>
      </w:r>
      <w:r>
        <w:t>precedente)</w:t>
      </w:r>
      <w:r w:rsidR="00107BF3">
        <w:t>, l</w:t>
      </w:r>
      <w:r w:rsidR="008C657D">
        <w:t>’esclusione sociale</w:t>
      </w:r>
      <w:r w:rsidR="00107BF3">
        <w:t xml:space="preserve"> e </w:t>
      </w:r>
      <w:r w:rsidR="008C657D">
        <w:t>il senso di appartenenza (a conferma della percezione diffusa della dimensione gruppale del fenomeno). Per contro tra i fattori che si ritiene meno significativi nel generare fenomeni di estremismo violento vengono indicati il desiderio di avventura e la povertà economica (anche in questo caso a conferma di un convincimento già emerso)</w:t>
      </w:r>
      <w:r w:rsidR="00107BF3">
        <w:t>.</w:t>
      </w:r>
    </w:p>
    <w:p w14:paraId="272D415A" w14:textId="546CB726" w:rsidR="008C657D" w:rsidRPr="003036E9" w:rsidRDefault="003036E9" w:rsidP="003036E9">
      <w:pPr>
        <w:jc w:val="both"/>
        <w:rPr>
          <w:b/>
          <w:i/>
        </w:rPr>
      </w:pPr>
      <w:r w:rsidRPr="003036E9">
        <w:rPr>
          <w:b/>
          <w:i/>
        </w:rPr>
        <w:t>In quale contesto i/le ragazzi/e della tua età corrono il rischio di essere vittima di discorsi  e/o comportamenti estremi?</w:t>
      </w:r>
    </w:p>
    <w:p w14:paraId="3AFB3DEE" w14:textId="0A9F219B" w:rsidR="003036E9" w:rsidRDefault="003036E9" w:rsidP="003036E9">
      <w:pPr>
        <w:tabs>
          <w:tab w:val="left" w:pos="5670"/>
        </w:tabs>
        <w:jc w:val="both"/>
      </w:pPr>
      <w:r>
        <w:rPr>
          <w:noProof/>
          <w:lang w:eastAsia="it-IT"/>
        </w:rPr>
        <w:drawing>
          <wp:inline distT="0" distB="0" distL="0" distR="0" wp14:anchorId="064242FE" wp14:editId="42824921">
            <wp:extent cx="3593698" cy="1496473"/>
            <wp:effectExtent l="0" t="0" r="6985" b="889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02" cy="149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5F5C3" w14:textId="1D3C3ED8" w:rsidR="00C20DA8" w:rsidRDefault="00C20DA8" w:rsidP="00655080">
      <w:pPr>
        <w:jc w:val="both"/>
      </w:pPr>
      <w:r>
        <w:lastRenderedPageBreak/>
        <w:t xml:space="preserve">Il contesto in cui </w:t>
      </w:r>
      <w:r w:rsidR="00DE4E1E">
        <w:t>l</w:t>
      </w:r>
      <w:r w:rsidR="00F844E1">
        <w:t xml:space="preserve">a fortissima maggioranza </w:t>
      </w:r>
      <w:r>
        <w:t>(oltre il 90 %) dei ragazzi ritiene sia più alto il rischio di essere vittima di atteggiamenti e comportamenti di estremismo violento è rappresentato dalla rete (a conferma di un dato già emerso).</w:t>
      </w:r>
      <w:r w:rsidR="003036E9">
        <w:t xml:space="preserve"> </w:t>
      </w:r>
      <w:r>
        <w:t>Preoccupante il fatto che la scuola venga indicato come contesto a rischio d</w:t>
      </w:r>
      <w:r w:rsidR="003036E9">
        <w:t>a oltre il 40% degli studenti; tale evidenza sembra r</w:t>
      </w:r>
      <w:r>
        <w:t>ende ancora più urgente la necessità di u</w:t>
      </w:r>
      <w:r w:rsidR="003036E9">
        <w:t xml:space="preserve">n profondo lavoro di educazione e </w:t>
      </w:r>
      <w:r>
        <w:t>prevenzione, ma anche di attento monitoraggio.</w:t>
      </w:r>
    </w:p>
    <w:p w14:paraId="4D1687CD" w14:textId="77777777" w:rsidR="003036E9" w:rsidRDefault="00C20DA8" w:rsidP="00655080">
      <w:pPr>
        <w:jc w:val="both"/>
      </w:pPr>
      <w:r>
        <w:t>L’indagine ha cercato di sondare anche esperienze e vissuti dei ragazzi, innanzitutto cercando di fotografare i comportamen</w:t>
      </w:r>
      <w:r w:rsidR="003036E9">
        <w:t>ti messi in atto dai giovani. (I</w:t>
      </w:r>
      <w:r>
        <w:t>l carattere assolutamente anonimo d</w:t>
      </w:r>
      <w:r w:rsidR="003036E9">
        <w:t xml:space="preserve">el questionario doveva spazzare </w:t>
      </w:r>
      <w:r>
        <w:t>il terreno da</w:t>
      </w:r>
      <w:r w:rsidR="003036E9">
        <w:t xml:space="preserve"> eventuali</w:t>
      </w:r>
      <w:r>
        <w:t xml:space="preserve"> remore e reticenze). </w:t>
      </w:r>
    </w:p>
    <w:p w14:paraId="4E025C5D" w14:textId="5013B702" w:rsidR="003036E9" w:rsidRPr="003036E9" w:rsidRDefault="003036E9" w:rsidP="00655080">
      <w:pPr>
        <w:jc w:val="both"/>
        <w:rPr>
          <w:b/>
          <w:i/>
        </w:rPr>
      </w:pPr>
      <w:r w:rsidRPr="003036E9">
        <w:rPr>
          <w:b/>
          <w:i/>
        </w:rPr>
        <w:t>Ti è mai capitato di adottare i comportamenti riportati?</w:t>
      </w:r>
    </w:p>
    <w:p w14:paraId="527DFD09" w14:textId="21EE60C7" w:rsidR="003036E9" w:rsidRDefault="003036E9" w:rsidP="003036E9">
      <w:pPr>
        <w:tabs>
          <w:tab w:val="left" w:pos="5670"/>
        </w:tabs>
        <w:jc w:val="both"/>
      </w:pPr>
      <w:r>
        <w:rPr>
          <w:noProof/>
          <w:lang w:eastAsia="it-IT"/>
        </w:rPr>
        <w:drawing>
          <wp:inline distT="0" distB="0" distL="0" distR="0" wp14:anchorId="05E2C620" wp14:editId="3B873B7F">
            <wp:extent cx="3619725" cy="1366459"/>
            <wp:effectExtent l="0" t="0" r="0" b="5715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271" cy="136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0FC12" w14:textId="30AE2BB5" w:rsidR="004E5324" w:rsidRDefault="004E5324" w:rsidP="00655080">
      <w:pPr>
        <w:jc w:val="both"/>
      </w:pPr>
      <w:r>
        <w:t>Dalle risposte del campione non sono emerse ammissioni di comportamenti violenti</w:t>
      </w:r>
      <w:r w:rsidR="003036E9">
        <w:t xml:space="preserve"> in percentuali particolarmente accentuate</w:t>
      </w:r>
      <w:r>
        <w:t>, se non per quanto attiene l</w:t>
      </w:r>
      <w:r w:rsidR="003036E9">
        <w:t xml:space="preserve">a violenza </w:t>
      </w:r>
      <w:r>
        <w:t xml:space="preserve">verbale. </w:t>
      </w:r>
      <w:r w:rsidR="00540A78">
        <w:t>Le u</w:t>
      </w:r>
      <w:r>
        <w:t xml:space="preserve">niche altre </w:t>
      </w:r>
      <w:r w:rsidR="00540A78">
        <w:t xml:space="preserve">forme di intolleranza violenta citate (sia pure </w:t>
      </w:r>
      <w:r>
        <w:t xml:space="preserve"> con una frequenza</w:t>
      </w:r>
      <w:r w:rsidR="00540A78">
        <w:t xml:space="preserve"> contenuta)</w:t>
      </w:r>
      <w:r>
        <w:t xml:space="preserve">, sono </w:t>
      </w:r>
      <w:r w:rsidR="00540A78">
        <w:t xml:space="preserve">l’insulto rivolto a chi professa </w:t>
      </w:r>
      <w:r>
        <w:t xml:space="preserve">idee </w:t>
      </w:r>
      <w:r w:rsidRPr="004E5324">
        <w:t>politiche diverse dalle</w:t>
      </w:r>
      <w:r>
        <w:t xml:space="preserve"> proprie</w:t>
      </w:r>
      <w:r w:rsidR="00540A78">
        <w:t>.</w:t>
      </w:r>
      <w:r>
        <w:t xml:space="preserve"> (</w:t>
      </w:r>
      <w:r w:rsidR="00540A78">
        <w:t>Quest’ultimo dato se per un verso sembra contraddire il fatto che la r</w:t>
      </w:r>
      <w:r w:rsidRPr="004E5324">
        <w:t>adicalizzazione politica era stata indicata solo</w:t>
      </w:r>
      <w:r>
        <w:t xml:space="preserve"> </w:t>
      </w:r>
      <w:r w:rsidRPr="004E5324">
        <w:t>dal 16% degli studenti come forma di estremismo diffuso trai giovani</w:t>
      </w:r>
      <w:r w:rsidR="00540A78">
        <w:t xml:space="preserve">, dall’altro trova però conferma dalle risposte alla domanda sui contesti in cui è più facile essere vittima di discorsi/comportamenti violenti </w:t>
      </w:r>
      <w:r w:rsidRPr="004E5324">
        <w:t>)</w:t>
      </w:r>
      <w:r w:rsidR="00540A78">
        <w:t xml:space="preserve">. Un ulteriore comportamento violento dichiarato come agito almeno qualche volta da un certo numero di studenti è </w:t>
      </w:r>
      <w:r>
        <w:t>la p</w:t>
      </w:r>
      <w:r w:rsidRPr="004E5324">
        <w:t>artecipa</w:t>
      </w:r>
      <w:r>
        <w:t>zione a</w:t>
      </w:r>
      <w:r w:rsidRPr="004E5324">
        <w:t xml:space="preserve"> sfide fisiche che mettono a rischio la </w:t>
      </w:r>
      <w:r w:rsidR="00540A78">
        <w:t>propria</w:t>
      </w:r>
      <w:r w:rsidRPr="004E5324">
        <w:t xml:space="preserve"> sicurezza</w:t>
      </w:r>
      <w:r>
        <w:t xml:space="preserve">  (</w:t>
      </w:r>
      <w:r w:rsidR="008A4FA4">
        <w:t xml:space="preserve"> forse da ricollegare al senso di appartenenza a un gruppo</w:t>
      </w:r>
      <w:r>
        <w:t>)</w:t>
      </w:r>
      <w:r w:rsidR="008A4FA4">
        <w:t>.</w:t>
      </w:r>
    </w:p>
    <w:p w14:paraId="719C9D93" w14:textId="77777777" w:rsidR="003D6145" w:rsidRDefault="003D6145" w:rsidP="00655080">
      <w:pPr>
        <w:jc w:val="both"/>
      </w:pPr>
    </w:p>
    <w:p w14:paraId="27E45CC5" w14:textId="7C09EA1D" w:rsidR="003D6145" w:rsidRDefault="003D6145" w:rsidP="00655080">
      <w:pPr>
        <w:jc w:val="both"/>
      </w:pPr>
      <w:r>
        <w:t>Le evidenze emerse</w:t>
      </w:r>
      <w:r w:rsidR="008A4FA4">
        <w:t xml:space="preserve"> dalle risposte alla precedente domanda </w:t>
      </w:r>
      <w:r>
        <w:t>vengono in parte confermate se riferite a comportamenti non propri</w:t>
      </w:r>
      <w:r w:rsidR="005657AA">
        <w:t>,</w:t>
      </w:r>
      <w:r>
        <w:t xml:space="preserve"> ma di compagni. </w:t>
      </w:r>
    </w:p>
    <w:p w14:paraId="603B611D" w14:textId="149BE284" w:rsidR="008A4FA4" w:rsidRPr="008A4FA4" w:rsidRDefault="008A4FA4" w:rsidP="00655080">
      <w:pPr>
        <w:jc w:val="both"/>
        <w:rPr>
          <w:b/>
          <w:i/>
        </w:rPr>
      </w:pPr>
      <w:r w:rsidRPr="008A4FA4">
        <w:rPr>
          <w:b/>
          <w:i/>
        </w:rPr>
        <w:t>Nella cerchia dei tuoi amici/ conoscenti ti è capitato di osservare i comportamenti riportati?</w:t>
      </w:r>
    </w:p>
    <w:p w14:paraId="24CF832A" w14:textId="517F89D4" w:rsidR="008A4FA4" w:rsidRDefault="008A4FA4" w:rsidP="008A4FA4">
      <w:pPr>
        <w:tabs>
          <w:tab w:val="left" w:pos="5670"/>
        </w:tabs>
        <w:jc w:val="both"/>
      </w:pPr>
      <w:r>
        <w:rPr>
          <w:noProof/>
          <w:lang w:eastAsia="it-IT"/>
        </w:rPr>
        <w:drawing>
          <wp:inline distT="0" distB="0" distL="0" distR="0" wp14:anchorId="498AD3D9" wp14:editId="278C4244">
            <wp:extent cx="3649102" cy="1498602"/>
            <wp:effectExtent l="0" t="0" r="8890" b="6350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516" cy="149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6C4DE" w14:textId="35103062" w:rsidR="003D6145" w:rsidRDefault="008A4FA4" w:rsidP="008A4FA4">
      <w:pPr>
        <w:jc w:val="both"/>
      </w:pPr>
      <w:r>
        <w:t xml:space="preserve">Vengono confermati come comportamenti maggiormente diffusi l’uso di un linguaggio violento e l’insulto rivolto a </w:t>
      </w:r>
      <w:r w:rsidR="003D6145" w:rsidRPr="003D6145">
        <w:t xml:space="preserve">qualcuno che ha idee politiche diverse dalle </w:t>
      </w:r>
      <w:r w:rsidR="003D6145">
        <w:t>proprie</w:t>
      </w:r>
      <w:r>
        <w:t xml:space="preserve">, cui si aggiungono l’insulto </w:t>
      </w:r>
      <w:r w:rsidR="003D6145" w:rsidRPr="003D6145">
        <w:t xml:space="preserve">sui social network </w:t>
      </w:r>
      <w:r>
        <w:t xml:space="preserve">a </w:t>
      </w:r>
      <w:r w:rsidR="003D6145" w:rsidRPr="003D6145">
        <w:t xml:space="preserve">qualcuno che la pensa in modo diverso </w:t>
      </w:r>
      <w:r w:rsidR="003D6145">
        <w:t>(ancora in evidenza la relazione</w:t>
      </w:r>
      <w:r w:rsidR="005657AA">
        <w:t xml:space="preserve"> tra </w:t>
      </w:r>
      <w:r w:rsidR="003D6145">
        <w:t xml:space="preserve"> estremismo violento e web)</w:t>
      </w:r>
      <w:r>
        <w:t xml:space="preserve"> l’insulto a </w:t>
      </w:r>
      <w:r w:rsidR="003D6145" w:rsidRPr="003D6145">
        <w:t xml:space="preserve"> chi</w:t>
      </w:r>
      <w:r>
        <w:t xml:space="preserve"> rappresenta un</w:t>
      </w:r>
      <w:r w:rsidR="003D6145">
        <w:t>’alterità etnica o culturale</w:t>
      </w:r>
      <w:r w:rsidR="005657AA">
        <w:t>.</w:t>
      </w:r>
      <w:r w:rsidR="003D6145">
        <w:t xml:space="preserve"> </w:t>
      </w:r>
    </w:p>
    <w:p w14:paraId="2A8A2B7B" w14:textId="77777777" w:rsidR="003D6145" w:rsidRDefault="003D6145" w:rsidP="00655080">
      <w:pPr>
        <w:ind w:left="360"/>
        <w:jc w:val="both"/>
      </w:pPr>
    </w:p>
    <w:p w14:paraId="424468BD" w14:textId="77777777" w:rsidR="008A4FA4" w:rsidRDefault="003D6145" w:rsidP="00655080">
      <w:pPr>
        <w:jc w:val="both"/>
      </w:pPr>
      <w:r>
        <w:lastRenderedPageBreak/>
        <w:t>Infine si è posta la domanda su quale reazione susciterebbe l’essere testimoni di comportamenti o atteggiamenti di estremismo violento.</w:t>
      </w:r>
      <w:r w:rsidR="008A4FA4" w:rsidRPr="008A4FA4">
        <w:t xml:space="preserve"> </w:t>
      </w:r>
    </w:p>
    <w:p w14:paraId="59A52492" w14:textId="0062B64F" w:rsidR="003D6145" w:rsidRPr="008A4FA4" w:rsidRDefault="008A4FA4" w:rsidP="00655080">
      <w:pPr>
        <w:jc w:val="both"/>
        <w:rPr>
          <w:b/>
          <w:i/>
        </w:rPr>
      </w:pPr>
      <w:r w:rsidRPr="008A4FA4">
        <w:rPr>
          <w:b/>
          <w:i/>
        </w:rPr>
        <w:t>Se notassi un/a ragazzo/a assumere un atteggiamento o adottare un comportamento a rischio di estremismo cosa faresti?</w:t>
      </w:r>
    </w:p>
    <w:p w14:paraId="50E48618" w14:textId="3865A3C2" w:rsidR="008A4FA4" w:rsidRDefault="008A4FA4" w:rsidP="00655080">
      <w:pPr>
        <w:jc w:val="both"/>
      </w:pPr>
      <w:r>
        <w:rPr>
          <w:noProof/>
          <w:lang w:eastAsia="it-IT"/>
        </w:rPr>
        <w:drawing>
          <wp:inline distT="0" distB="0" distL="0" distR="0" wp14:anchorId="66AAAD72" wp14:editId="76E04F8A">
            <wp:extent cx="3684104" cy="1552007"/>
            <wp:effectExtent l="0" t="0" r="0" b="0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26" cy="155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0638C" w14:textId="05EB4D0A" w:rsidR="006F2CDF" w:rsidRDefault="003D6145" w:rsidP="00655080">
      <w:pPr>
        <w:jc w:val="both"/>
      </w:pPr>
      <w:r>
        <w:t xml:space="preserve">Oltre la metà </w:t>
      </w:r>
      <w:r w:rsidR="008A4FA4">
        <w:t xml:space="preserve">degli studenti </w:t>
      </w:r>
      <w:r>
        <w:t xml:space="preserve">individua </w:t>
      </w:r>
      <w:r w:rsidR="00B80D39">
        <w:t>come</w:t>
      </w:r>
      <w:r w:rsidR="006F7714">
        <w:t xml:space="preserve"> comportamento che verrebbe adottato</w:t>
      </w:r>
      <w:r w:rsidR="00B80D39">
        <w:t xml:space="preserve"> il confronto con i genitori</w:t>
      </w:r>
      <w:r w:rsidR="006F7714">
        <w:t>.</w:t>
      </w:r>
      <w:r w:rsidR="00B80D39" w:rsidRPr="00B80D39">
        <w:t xml:space="preserve"> </w:t>
      </w:r>
      <w:r w:rsidR="00B80D39">
        <w:t>Il confronto con altri adulti significativi dal punto di vista educativo e valoriale viene indicato da c</w:t>
      </w:r>
      <w:r w:rsidR="006F7714">
        <w:t>irca un terzo dei ragazzi</w:t>
      </w:r>
      <w:r w:rsidR="00B80D39">
        <w:t>.</w:t>
      </w:r>
      <w:r w:rsidR="006F7714">
        <w:t xml:space="preserve"> </w:t>
      </w:r>
      <w:r w:rsidR="008A4FA4">
        <w:t>Solo un</w:t>
      </w:r>
      <w:r w:rsidR="006F2CDF">
        <w:t xml:space="preserve"> quinto dei rispondenti si rivolgerebbe direttamente alle forze dell’ordine.</w:t>
      </w:r>
    </w:p>
    <w:p w14:paraId="2C4335D6" w14:textId="515CE417" w:rsidR="006F7714" w:rsidRDefault="006F7714" w:rsidP="00655080">
      <w:pPr>
        <w:jc w:val="both"/>
      </w:pPr>
      <w:r>
        <w:t>Rilevante il fatto che il 40 % degli studenti non saprebb</w:t>
      </w:r>
      <w:r w:rsidR="00B80D39">
        <w:t xml:space="preserve">e che fare o non farebbe nulla; </w:t>
      </w:r>
      <w:r>
        <w:t xml:space="preserve">la </w:t>
      </w:r>
      <w:r w:rsidR="00B80D39">
        <w:t>forte percentuale di coloro che non reagirebbe</w:t>
      </w:r>
      <w:r>
        <w:t xml:space="preserve"> per ignoranza o per scelta conferma </w:t>
      </w:r>
      <w:r w:rsidR="00B80D39">
        <w:t xml:space="preserve">quanto rilevante </w:t>
      </w:r>
      <w:r>
        <w:t xml:space="preserve"> </w:t>
      </w:r>
      <w:r w:rsidR="00B80D39">
        <w:t>l’u</w:t>
      </w:r>
      <w:r w:rsidR="00CD33B2">
        <w:t>rgenza e la significatività di un intervento formativo mirato.</w:t>
      </w:r>
    </w:p>
    <w:p w14:paraId="669A87E9" w14:textId="77777777" w:rsidR="00CD33B2" w:rsidRDefault="00CD33B2" w:rsidP="00655080">
      <w:pPr>
        <w:jc w:val="both"/>
      </w:pPr>
    </w:p>
    <w:p w14:paraId="73A71627" w14:textId="7DD0F723" w:rsidR="00CD33B2" w:rsidRDefault="00CD33B2" w:rsidP="00655080">
      <w:pPr>
        <w:jc w:val="both"/>
      </w:pPr>
      <w:r>
        <w:t>IV</w:t>
      </w:r>
      <w:r w:rsidR="005657AA">
        <w:t>.</w:t>
      </w:r>
    </w:p>
    <w:p w14:paraId="78B3434C" w14:textId="05A6FACB" w:rsidR="005657AA" w:rsidRDefault="005657AA" w:rsidP="00655080">
      <w:pPr>
        <w:jc w:val="both"/>
      </w:pPr>
      <w:r>
        <w:t>Alla luce dei bisogni formativi e delle evidenze emersi dal questionario, sono stati progettati percorsi formativi indirizzati a alunni, docenti e genitori.</w:t>
      </w:r>
    </w:p>
    <w:p w14:paraId="491CE356" w14:textId="146951DE" w:rsidR="005657AA" w:rsidRDefault="00DD0278" w:rsidP="00655080">
      <w:pPr>
        <w:jc w:val="both"/>
      </w:pPr>
      <w:r>
        <w:t>N</w:t>
      </w:r>
      <w:r w:rsidR="005657AA">
        <w:t xml:space="preserve">ell’ambito del festival della filosofia Filosofarti di Gallarate dedicato al tema “Limite, </w:t>
      </w:r>
      <w:proofErr w:type="spellStart"/>
      <w:r w:rsidR="005657AA">
        <w:t>illimite</w:t>
      </w:r>
      <w:proofErr w:type="spellEnd"/>
      <w:r w:rsidR="005657AA">
        <w:t xml:space="preserve">” è stato proposta la visione del </w:t>
      </w:r>
      <w:proofErr w:type="spellStart"/>
      <w:r w:rsidR="005657AA">
        <w:t>docufilm</w:t>
      </w:r>
      <w:proofErr w:type="spellEnd"/>
      <w:r w:rsidR="005657AA">
        <w:t xml:space="preserve"> “Straniero, io?”, come stimolo per avviare con gli studenti una discussione sul tema dell’alterità e del superamento del pregiudizio.</w:t>
      </w:r>
    </w:p>
    <w:p w14:paraId="34561298" w14:textId="28ED9B3B" w:rsidR="005657AA" w:rsidRDefault="005657AA" w:rsidP="00655080">
      <w:pPr>
        <w:jc w:val="both"/>
      </w:pPr>
      <w:r>
        <w:t xml:space="preserve">Al link la presentazione fatta nell’ambito dell’evento della regista </w:t>
      </w:r>
    </w:p>
    <w:p w14:paraId="5FA23788" w14:textId="2D76F28C" w:rsidR="00DD0278" w:rsidRDefault="00612240" w:rsidP="00655080">
      <w:pPr>
        <w:jc w:val="both"/>
      </w:pPr>
      <w:hyperlink r:id="rId18" w:history="1">
        <w:r w:rsidR="00DD0278" w:rsidRPr="006960D2">
          <w:rPr>
            <w:rStyle w:val="Collegamentoipertestuale"/>
          </w:rPr>
          <w:t>https://www.youtube.com/watch?v=tcGdLpln_rs</w:t>
        </w:r>
      </w:hyperlink>
    </w:p>
    <w:p w14:paraId="2BEB0D52" w14:textId="025B7E40" w:rsidR="00DD0278" w:rsidRDefault="00DD0278" w:rsidP="003E75EF">
      <w:pPr>
        <w:jc w:val="both"/>
      </w:pPr>
      <w:r>
        <w:t xml:space="preserve">Inoltre è stato attuato un percorso formativo finalizzato a contrastare l’estremismo violento in rete: </w:t>
      </w:r>
      <w:proofErr w:type="spellStart"/>
      <w:r w:rsidR="003E75EF" w:rsidRPr="003E75EF">
        <w:rPr>
          <w:b/>
          <w:i/>
        </w:rPr>
        <w:t>Hate</w:t>
      </w:r>
      <w:proofErr w:type="spellEnd"/>
      <w:r w:rsidR="003E75EF" w:rsidRPr="003E75EF">
        <w:rPr>
          <w:b/>
          <w:i/>
        </w:rPr>
        <w:t xml:space="preserve"> </w:t>
      </w:r>
      <w:proofErr w:type="spellStart"/>
      <w:r w:rsidR="003E75EF" w:rsidRPr="003E75EF">
        <w:rPr>
          <w:b/>
          <w:i/>
        </w:rPr>
        <w:t>speech</w:t>
      </w:r>
      <w:proofErr w:type="spellEnd"/>
      <w:r w:rsidR="003E75EF" w:rsidRPr="003E75EF">
        <w:rPr>
          <w:b/>
          <w:i/>
        </w:rPr>
        <w:t xml:space="preserve"> sui social</w:t>
      </w:r>
      <w:r w:rsidR="003E75EF">
        <w:t xml:space="preserve"> è un progetto di educazione digitale finalizzato alla formazione di cittadini responsabili e consapevoli attraverso  l’acquisizione delle competenze del DigComp.edu e </w:t>
      </w:r>
      <w:proofErr w:type="spellStart"/>
      <w:r w:rsidR="003E75EF">
        <w:t>DigComp</w:t>
      </w:r>
      <w:proofErr w:type="spellEnd"/>
      <w:r w:rsidR="003E75EF">
        <w:t xml:space="preserve"> 2.2.</w:t>
      </w:r>
    </w:p>
    <w:p w14:paraId="332DE29D" w14:textId="65814091" w:rsidR="003E75EF" w:rsidRDefault="003E75EF" w:rsidP="003E75EF">
      <w:pPr>
        <w:jc w:val="both"/>
      </w:pPr>
      <w:r>
        <w:t>In allegato l’audio esplicativo del progetto.</w:t>
      </w:r>
    </w:p>
    <w:p w14:paraId="092B845B" w14:textId="77777777" w:rsidR="003E75EF" w:rsidRDefault="003E75EF" w:rsidP="003E75EF">
      <w:pPr>
        <w:jc w:val="both"/>
      </w:pPr>
    </w:p>
    <w:p w14:paraId="7B0133FB" w14:textId="7C54E236" w:rsidR="003E75EF" w:rsidRDefault="003E75EF" w:rsidP="003E75EF">
      <w:pPr>
        <w:jc w:val="both"/>
      </w:pPr>
      <w:r>
        <w:t>Tutti i materiali sono reperibili nel sito dedicato del liceo Crespi di Busto Arsizio</w:t>
      </w:r>
    </w:p>
    <w:p w14:paraId="65D979BF" w14:textId="712FEA27" w:rsidR="003E75EF" w:rsidRDefault="00612240" w:rsidP="003E75EF">
      <w:pPr>
        <w:jc w:val="both"/>
      </w:pPr>
      <w:hyperlink r:id="rId19" w:history="1">
        <w:r w:rsidR="003E75EF" w:rsidRPr="006960D2">
          <w:rPr>
            <w:rStyle w:val="Collegamentoipertestuale"/>
          </w:rPr>
          <w:t>https://www.liceocrespi.edu.it/educazione-alle-differenze-nellottica-del-contrasto-ad-ogni-forma-di-estremismo-violento/</w:t>
        </w:r>
      </w:hyperlink>
    </w:p>
    <w:p w14:paraId="56FE7ABA" w14:textId="77777777" w:rsidR="003E75EF" w:rsidRDefault="003E75EF" w:rsidP="003E75EF">
      <w:pPr>
        <w:jc w:val="both"/>
      </w:pPr>
    </w:p>
    <w:p w14:paraId="4D4450C8" w14:textId="77777777" w:rsidR="00CD33B2" w:rsidRDefault="00CD33B2" w:rsidP="00655080">
      <w:pPr>
        <w:jc w:val="both"/>
      </w:pPr>
    </w:p>
    <w:p w14:paraId="4CEC0BA3" w14:textId="652F7534" w:rsidR="00C20DA8" w:rsidRPr="00C20DA8" w:rsidRDefault="00C20DA8" w:rsidP="00655080">
      <w:pPr>
        <w:jc w:val="both"/>
      </w:pPr>
      <w:bookmarkStart w:id="0" w:name="_GoBack"/>
      <w:bookmarkEnd w:id="0"/>
    </w:p>
    <w:sectPr w:rsidR="00C20DA8" w:rsidRPr="00C20DA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C4BCE"/>
    <w:multiLevelType w:val="hybridMultilevel"/>
    <w:tmpl w:val="36C0ADD4"/>
    <w:lvl w:ilvl="0" w:tplc="BC28EC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420A12"/>
    <w:multiLevelType w:val="hybridMultilevel"/>
    <w:tmpl w:val="0854DFA6"/>
    <w:lvl w:ilvl="0" w:tplc="7F3ED69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605C2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56754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2629E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624F9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0AE64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C0EC3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D8FF1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4C3FA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7E75FC0"/>
    <w:multiLevelType w:val="hybridMultilevel"/>
    <w:tmpl w:val="2834D47E"/>
    <w:lvl w:ilvl="0" w:tplc="8BD4BA2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95D68B3"/>
    <w:multiLevelType w:val="hybridMultilevel"/>
    <w:tmpl w:val="C944AF68"/>
    <w:lvl w:ilvl="0" w:tplc="C2FCC6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8AB6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2180E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6788A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5E89D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4421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4ED5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F4C3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9C62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58F744D1"/>
    <w:multiLevelType w:val="hybridMultilevel"/>
    <w:tmpl w:val="59F68A38"/>
    <w:lvl w:ilvl="0" w:tplc="8BD4BA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195981"/>
    <w:multiLevelType w:val="hybridMultilevel"/>
    <w:tmpl w:val="E5406802"/>
    <w:lvl w:ilvl="0" w:tplc="8AD695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2066AC"/>
    <w:multiLevelType w:val="hybridMultilevel"/>
    <w:tmpl w:val="3560F080"/>
    <w:lvl w:ilvl="0" w:tplc="2732F4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FACE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269E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D8AC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0C98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9B091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28C4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C969F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33470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790D38E9"/>
    <w:multiLevelType w:val="hybridMultilevel"/>
    <w:tmpl w:val="FE0A856A"/>
    <w:lvl w:ilvl="0" w:tplc="A6F232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2E30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E767E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5ED8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A5A9D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B8FB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8EF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5600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BDC34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7"/>
  </w:num>
  <w:num w:numId="5">
    <w:abstractNumId w:val="0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6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C30"/>
    <w:rsid w:val="00107BF3"/>
    <w:rsid w:val="001C5108"/>
    <w:rsid w:val="001E6B2F"/>
    <w:rsid w:val="0022332C"/>
    <w:rsid w:val="003036E9"/>
    <w:rsid w:val="003163F3"/>
    <w:rsid w:val="003546F7"/>
    <w:rsid w:val="003966CB"/>
    <w:rsid w:val="003D6145"/>
    <w:rsid w:val="003E095D"/>
    <w:rsid w:val="003E75EF"/>
    <w:rsid w:val="004342CA"/>
    <w:rsid w:val="00472506"/>
    <w:rsid w:val="004E5324"/>
    <w:rsid w:val="00540A78"/>
    <w:rsid w:val="005657AA"/>
    <w:rsid w:val="005B3653"/>
    <w:rsid w:val="005C6FF5"/>
    <w:rsid w:val="006323D1"/>
    <w:rsid w:val="00655080"/>
    <w:rsid w:val="00666CD2"/>
    <w:rsid w:val="006D5740"/>
    <w:rsid w:val="006F2CDF"/>
    <w:rsid w:val="006F7714"/>
    <w:rsid w:val="00722E51"/>
    <w:rsid w:val="00744E72"/>
    <w:rsid w:val="007B15EF"/>
    <w:rsid w:val="007B55D9"/>
    <w:rsid w:val="007B7A9E"/>
    <w:rsid w:val="0083018D"/>
    <w:rsid w:val="008A4FA4"/>
    <w:rsid w:val="008C657D"/>
    <w:rsid w:val="0096022A"/>
    <w:rsid w:val="00973E23"/>
    <w:rsid w:val="00AB694C"/>
    <w:rsid w:val="00AD4AA0"/>
    <w:rsid w:val="00B22799"/>
    <w:rsid w:val="00B756B1"/>
    <w:rsid w:val="00B80D39"/>
    <w:rsid w:val="00BF0C30"/>
    <w:rsid w:val="00C20DA8"/>
    <w:rsid w:val="00CC5930"/>
    <w:rsid w:val="00CD33B2"/>
    <w:rsid w:val="00D50F2B"/>
    <w:rsid w:val="00D6081C"/>
    <w:rsid w:val="00D67398"/>
    <w:rsid w:val="00DC6B93"/>
    <w:rsid w:val="00DD0278"/>
    <w:rsid w:val="00DE4E1E"/>
    <w:rsid w:val="00E11751"/>
    <w:rsid w:val="00E224B5"/>
    <w:rsid w:val="00E41322"/>
    <w:rsid w:val="00E724E1"/>
    <w:rsid w:val="00E74B3C"/>
    <w:rsid w:val="00F34844"/>
    <w:rsid w:val="00F844E1"/>
    <w:rsid w:val="00F862CA"/>
    <w:rsid w:val="00FA4FAB"/>
    <w:rsid w:val="00FA5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A1D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F0C30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4E53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22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22E51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DD0278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F0C30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4E53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22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22E51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DD027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4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1297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9328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097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34060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25696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4728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2114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5404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958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5386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06270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9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86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3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252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40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652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18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57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8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6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tcGdLpln_rs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www.icedeamicis.edu.it/articolo/settimana-dell-intercultura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www.liceocrespi.edu.it/educazione-alle-differenze-nellottica-del-contrasto-ad-ogni-forma-di-estremismo-violento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2404</Words>
  <Characters>13703</Characters>
  <Application>Microsoft Office Word</Application>
  <DocSecurity>0</DocSecurity>
  <Lines>114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Colombo</dc:creator>
  <cp:lastModifiedBy>Nadia Colombo</cp:lastModifiedBy>
  <cp:revision>2</cp:revision>
  <dcterms:created xsi:type="dcterms:W3CDTF">2023-12-11T11:42:00Z</dcterms:created>
  <dcterms:modified xsi:type="dcterms:W3CDTF">2023-12-11T11:42:00Z</dcterms:modified>
</cp:coreProperties>
</file>